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F530" w14:textId="77777777" w:rsidR="00171255" w:rsidRPr="00DE3F94" w:rsidRDefault="00292942">
      <w:pPr>
        <w:pStyle w:val="BodyText"/>
        <w:ind w:left="120"/>
        <w:rPr>
          <w:rFonts w:ascii="Arial" w:hAnsi="Arial" w:cs="Arial"/>
        </w:rPr>
      </w:pPr>
      <w:r w:rsidRPr="00DE3F94">
        <w:rPr>
          <w:rFonts w:ascii="Arial" w:hAnsi="Arial" w:cs="Arial"/>
          <w:noProof/>
        </w:rPr>
        <w:drawing>
          <wp:inline distT="0" distB="0" distL="0" distR="0" wp14:anchorId="271B3833" wp14:editId="5A47C522">
            <wp:extent cx="2136801" cy="1005840"/>
            <wp:effectExtent l="0" t="0" r="0" b="0"/>
            <wp:docPr id="1" name="image1.jpeg" descr="USW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36801" cy="1005840"/>
                    </a:xfrm>
                    <a:prstGeom prst="rect">
                      <a:avLst/>
                    </a:prstGeom>
                  </pic:spPr>
                </pic:pic>
              </a:graphicData>
            </a:graphic>
          </wp:inline>
        </w:drawing>
      </w:r>
    </w:p>
    <w:p w14:paraId="4F93F86B" w14:textId="77777777" w:rsidR="00171255" w:rsidRPr="00DE3F94" w:rsidRDefault="00171255">
      <w:pPr>
        <w:pStyle w:val="BodyText"/>
        <w:rPr>
          <w:rFonts w:ascii="Arial" w:hAnsi="Arial" w:cs="Arial"/>
        </w:rPr>
      </w:pPr>
    </w:p>
    <w:p w14:paraId="7AAE13BC" w14:textId="77777777" w:rsidR="00171255" w:rsidRPr="00DE3F94" w:rsidRDefault="00171255">
      <w:pPr>
        <w:pStyle w:val="BodyText"/>
        <w:spacing w:before="4"/>
        <w:rPr>
          <w:rFonts w:ascii="Arial" w:hAnsi="Arial" w:cs="Arial"/>
          <w:sz w:val="27"/>
        </w:rPr>
      </w:pPr>
    </w:p>
    <w:p w14:paraId="162EEB42" w14:textId="3458CD60" w:rsidR="00171255" w:rsidRPr="00DE3F94" w:rsidRDefault="00611D37" w:rsidP="00DE3F94">
      <w:pPr>
        <w:pStyle w:val="Title"/>
        <w:spacing w:before="43" w:line="283" w:lineRule="auto"/>
        <w:ind w:left="0" w:right="81" w:firstLine="0"/>
        <w:jc w:val="center"/>
      </w:pPr>
      <w:r w:rsidRPr="00DE3F94">
        <w:rPr>
          <w:noProof/>
        </w:rPr>
        <mc:AlternateContent>
          <mc:Choice Requires="wpg">
            <w:drawing>
              <wp:anchor distT="0" distB="0" distL="114300" distR="114300" simplePos="0" relativeHeight="15728640" behindDoc="0" locked="0" layoutInCell="1" allowOverlap="1" wp14:anchorId="0E628392" wp14:editId="745E1FD3">
                <wp:simplePos x="0" y="0"/>
                <wp:positionH relativeFrom="page">
                  <wp:posOffset>3750310</wp:posOffset>
                </wp:positionH>
                <wp:positionV relativeFrom="paragraph">
                  <wp:posOffset>-1243965</wp:posOffset>
                </wp:positionV>
                <wp:extent cx="3279775" cy="927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927100"/>
                          <a:chOff x="5906" y="-1959"/>
                          <a:chExt cx="5165" cy="1460"/>
                        </a:xfrm>
                      </wpg:grpSpPr>
                      <pic:pic xmlns:pic="http://schemas.openxmlformats.org/drawingml/2006/picture">
                        <pic:nvPicPr>
                          <pic:cNvPr id="4"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906" y="-1959"/>
                            <a:ext cx="5165" cy="1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913" y="-1880"/>
                            <a:ext cx="5151" cy="130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wps:cNvSpPr>
                        <wps:spPr bwMode="auto">
                          <a:xfrm>
                            <a:off x="5932" y="-1933"/>
                            <a:ext cx="4998" cy="1292"/>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BC08" w14:textId="6A3494BE" w:rsidR="00171255" w:rsidRDefault="00292942">
                              <w:pPr>
                                <w:spacing w:before="71" w:line="268" w:lineRule="auto"/>
                                <w:ind w:left="1452" w:right="144" w:hanging="1186"/>
                                <w:jc w:val="right"/>
                                <w:rPr>
                                  <w:sz w:val="20"/>
                                </w:rPr>
                              </w:pPr>
                              <w:r>
                                <w:rPr>
                                  <w:sz w:val="20"/>
                                </w:rPr>
                                <w:t>This</w:t>
                              </w:r>
                              <w:r>
                                <w:rPr>
                                  <w:spacing w:val="-23"/>
                                  <w:sz w:val="20"/>
                                </w:rPr>
                                <w:t xml:space="preserve"> </w:t>
                              </w:r>
                              <w:r>
                                <w:rPr>
                                  <w:sz w:val="20"/>
                                </w:rPr>
                                <w:t>document</w:t>
                              </w:r>
                              <w:r>
                                <w:rPr>
                                  <w:spacing w:val="-23"/>
                                  <w:sz w:val="20"/>
                                </w:rPr>
                                <w:t xml:space="preserve"> </w:t>
                              </w:r>
                              <w:r>
                                <w:rPr>
                                  <w:sz w:val="20"/>
                                </w:rPr>
                                <w:t>was</w:t>
                              </w:r>
                              <w:r>
                                <w:rPr>
                                  <w:spacing w:val="-23"/>
                                  <w:sz w:val="20"/>
                                </w:rPr>
                                <w:t xml:space="preserve"> </w:t>
                              </w:r>
                              <w:r>
                                <w:rPr>
                                  <w:sz w:val="20"/>
                                </w:rPr>
                                <w:t>updated</w:t>
                              </w:r>
                              <w:r>
                                <w:rPr>
                                  <w:spacing w:val="-23"/>
                                  <w:sz w:val="20"/>
                                </w:rPr>
                                <w:t xml:space="preserve"> </w:t>
                              </w:r>
                              <w:r>
                                <w:rPr>
                                  <w:sz w:val="20"/>
                                </w:rPr>
                                <w:t>on</w:t>
                              </w:r>
                              <w:r>
                                <w:rPr>
                                  <w:spacing w:val="-22"/>
                                  <w:sz w:val="20"/>
                                </w:rPr>
                                <w:t xml:space="preserve"> </w:t>
                              </w:r>
                              <w:r w:rsidR="007411E5">
                                <w:rPr>
                                  <w:rFonts w:ascii="Arial"/>
                                  <w:b/>
                                  <w:sz w:val="20"/>
                                </w:rPr>
                                <w:t>August 24</w:t>
                              </w:r>
                              <w:r>
                                <w:rPr>
                                  <w:rFonts w:ascii="Arial"/>
                                  <w:b/>
                                  <w:sz w:val="20"/>
                                </w:rPr>
                                <w:t>,</w:t>
                              </w:r>
                              <w:r>
                                <w:rPr>
                                  <w:rFonts w:ascii="Arial"/>
                                  <w:b/>
                                  <w:spacing w:val="-16"/>
                                  <w:sz w:val="20"/>
                                </w:rPr>
                                <w:t xml:space="preserve"> </w:t>
                              </w:r>
                              <w:r>
                                <w:rPr>
                                  <w:rFonts w:ascii="Arial"/>
                                  <w:b/>
                                  <w:sz w:val="20"/>
                                </w:rPr>
                                <w:t>2021</w:t>
                              </w:r>
                              <w:r>
                                <w:rPr>
                                  <w:sz w:val="20"/>
                                </w:rPr>
                                <w:t>.</w:t>
                              </w:r>
                              <w:r>
                                <w:rPr>
                                  <w:w w:val="72"/>
                                  <w:sz w:val="20"/>
                                </w:rPr>
                                <w:t xml:space="preserve"> </w:t>
                              </w:r>
                              <w:r>
                                <w:rPr>
                                  <w:sz w:val="20"/>
                                </w:rPr>
                                <w:t>Information</w:t>
                              </w:r>
                              <w:r>
                                <w:rPr>
                                  <w:spacing w:val="-34"/>
                                  <w:sz w:val="20"/>
                                </w:rPr>
                                <w:t xml:space="preserve"> </w:t>
                              </w:r>
                              <w:r>
                                <w:rPr>
                                  <w:sz w:val="20"/>
                                </w:rPr>
                                <w:t>and</w:t>
                              </w:r>
                              <w:r>
                                <w:rPr>
                                  <w:spacing w:val="-34"/>
                                  <w:sz w:val="20"/>
                                </w:rPr>
                                <w:t xml:space="preserve"> </w:t>
                              </w:r>
                              <w:r>
                                <w:rPr>
                                  <w:sz w:val="20"/>
                                </w:rPr>
                                <w:t>situations</w:t>
                              </w:r>
                              <w:r>
                                <w:rPr>
                                  <w:spacing w:val="-35"/>
                                  <w:sz w:val="20"/>
                                </w:rPr>
                                <w:t xml:space="preserve"> </w:t>
                              </w:r>
                              <w:r>
                                <w:rPr>
                                  <w:sz w:val="20"/>
                                </w:rPr>
                                <w:t>may</w:t>
                              </w:r>
                              <w:r>
                                <w:rPr>
                                  <w:spacing w:val="-34"/>
                                  <w:sz w:val="20"/>
                                </w:rPr>
                                <w:t xml:space="preserve"> </w:t>
                              </w:r>
                              <w:r>
                                <w:rPr>
                                  <w:sz w:val="20"/>
                                </w:rPr>
                                <w:t>change.</w:t>
                              </w:r>
                            </w:p>
                            <w:p w14:paraId="5B4258BE" w14:textId="77777777" w:rsidR="00171255" w:rsidRDefault="00292942">
                              <w:pPr>
                                <w:spacing w:line="268" w:lineRule="auto"/>
                                <w:ind w:left="640" w:right="145" w:firstLine="189"/>
                                <w:jc w:val="right"/>
                                <w:rPr>
                                  <w:sz w:val="20"/>
                                </w:rPr>
                              </w:pPr>
                              <w:r>
                                <w:rPr>
                                  <w:sz w:val="20"/>
                                </w:rPr>
                                <w:t>Check</w:t>
                              </w:r>
                              <w:r>
                                <w:rPr>
                                  <w:spacing w:val="-9"/>
                                  <w:sz w:val="20"/>
                                </w:rPr>
                                <w:t xml:space="preserve"> </w:t>
                              </w:r>
                              <w:r>
                                <w:rPr>
                                  <w:sz w:val="20"/>
                                </w:rPr>
                                <w:t>with</w:t>
                              </w:r>
                              <w:r>
                                <w:rPr>
                                  <w:spacing w:val="-8"/>
                                  <w:sz w:val="20"/>
                                </w:rPr>
                                <w:t xml:space="preserve"> </w:t>
                              </w:r>
                              <w:r>
                                <w:rPr>
                                  <w:sz w:val="20"/>
                                </w:rPr>
                                <w:t>the</w:t>
                              </w:r>
                              <w:r>
                                <w:rPr>
                                  <w:spacing w:val="-8"/>
                                  <w:sz w:val="20"/>
                                </w:rPr>
                                <w:t xml:space="preserve"> </w:t>
                              </w:r>
                              <w:r>
                                <w:rPr>
                                  <w:sz w:val="20"/>
                                </w:rPr>
                                <w:t>union</w:t>
                              </w:r>
                              <w:r>
                                <w:rPr>
                                  <w:spacing w:val="-8"/>
                                  <w:sz w:val="20"/>
                                </w:rPr>
                                <w:t xml:space="preserve"> </w:t>
                              </w:r>
                              <w:r>
                                <w:rPr>
                                  <w:sz w:val="20"/>
                                </w:rPr>
                                <w:t>for</w:t>
                              </w:r>
                              <w:r>
                                <w:rPr>
                                  <w:spacing w:val="-9"/>
                                  <w:sz w:val="20"/>
                                </w:rPr>
                                <w:t xml:space="preserve"> </w:t>
                              </w:r>
                              <w:r>
                                <w:rPr>
                                  <w:sz w:val="20"/>
                                </w:rPr>
                                <w:t>the</w:t>
                              </w:r>
                              <w:r>
                                <w:rPr>
                                  <w:spacing w:val="-8"/>
                                  <w:sz w:val="20"/>
                                </w:rPr>
                                <w:t xml:space="preserve"> </w:t>
                              </w:r>
                              <w:r>
                                <w:rPr>
                                  <w:sz w:val="20"/>
                                </w:rPr>
                                <w:t>most</w:t>
                              </w:r>
                              <w:r>
                                <w:rPr>
                                  <w:spacing w:val="-10"/>
                                  <w:sz w:val="20"/>
                                </w:rPr>
                                <w:t xml:space="preserve"> </w:t>
                              </w:r>
                              <w:r>
                                <w:rPr>
                                  <w:sz w:val="20"/>
                                </w:rPr>
                                <w:t>up-to-</w:t>
                              </w:r>
                              <w:r>
                                <w:rPr>
                                  <w:spacing w:val="-7"/>
                                  <w:sz w:val="20"/>
                                </w:rPr>
                                <w:t xml:space="preserve"> </w:t>
                              </w:r>
                              <w:r>
                                <w:rPr>
                                  <w:sz w:val="20"/>
                                </w:rPr>
                                <w:t>date</w:t>
                              </w:r>
                              <w:r>
                                <w:rPr>
                                  <w:w w:val="97"/>
                                  <w:sz w:val="20"/>
                                </w:rPr>
                                <w:t xml:space="preserve"> </w:t>
                              </w:r>
                              <w:r>
                                <w:rPr>
                                  <w:sz w:val="20"/>
                                </w:rPr>
                                <w:t>information</w:t>
                              </w:r>
                              <w:r>
                                <w:rPr>
                                  <w:spacing w:val="-21"/>
                                  <w:sz w:val="20"/>
                                </w:rPr>
                                <w:t xml:space="preserve"> </w:t>
                              </w:r>
                              <w:r>
                                <w:rPr>
                                  <w:sz w:val="20"/>
                                </w:rPr>
                                <w:t>on</w:t>
                              </w:r>
                              <w:r>
                                <w:rPr>
                                  <w:spacing w:val="-20"/>
                                  <w:sz w:val="20"/>
                                </w:rPr>
                                <w:t xml:space="preserve"> </w:t>
                              </w:r>
                              <w:r>
                                <w:rPr>
                                  <w:sz w:val="20"/>
                                </w:rPr>
                                <w:t>your</w:t>
                              </w:r>
                              <w:r>
                                <w:rPr>
                                  <w:spacing w:val="-22"/>
                                  <w:sz w:val="20"/>
                                </w:rPr>
                                <w:t xml:space="preserve"> </w:t>
                              </w:r>
                              <w:r>
                                <w:rPr>
                                  <w:sz w:val="20"/>
                                </w:rPr>
                                <w:t>individual</w:t>
                              </w:r>
                              <w:r>
                                <w:rPr>
                                  <w:spacing w:val="-20"/>
                                  <w:sz w:val="20"/>
                                </w:rPr>
                                <w:t xml:space="preserve"> </w:t>
                              </w:r>
                              <w:r>
                                <w:rPr>
                                  <w:sz w:val="20"/>
                                </w:rPr>
                                <w:t>situation</w:t>
                              </w:r>
                              <w:r>
                                <w:rPr>
                                  <w:spacing w:val="-22"/>
                                  <w:sz w:val="20"/>
                                </w:rPr>
                                <w:t xml:space="preserve"> </w:t>
                              </w:r>
                              <w:r>
                                <w:rPr>
                                  <w:sz w:val="20"/>
                                </w:rPr>
                                <w:t>or</w:t>
                              </w:r>
                              <w:r>
                                <w:rPr>
                                  <w:spacing w:val="-21"/>
                                  <w:sz w:val="20"/>
                                </w:rPr>
                                <w:t xml:space="preserve"> </w:t>
                              </w:r>
                              <w:r>
                                <w:rPr>
                                  <w:sz w:val="20"/>
                                </w:rPr>
                                <w:t>query.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28392" id="Group 2" o:spid="_x0000_s1026" style="position:absolute;left:0;text-align:left;margin-left:295.3pt;margin-top:-97.95pt;width:258.25pt;height:73pt;z-index:15728640;mso-position-horizontal-relative:page" coordorigin="5906,-1959" coordsize="5165,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&#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906;top:-1959;width:5165;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">
                  <v:imagedata r:id="rId10" o:title=""/>
                  <o:lock v:ext="edit" aspectratio="f"/>
                </v:shape>
                <v:shape id="Picture 4" o:spid="_x0000_s1028" type="#_x0000_t75" style="position:absolute;left:5913;top:-1880;width:5151;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">
                  <v:imagedata r:id="rId11" o:title=""/>
                  <o:lock v:ext="edit" aspectratio="f"/>
                </v:shape>
                <v:shapetype id="_x0000_t202" coordsize="21600,21600" o:spt="202" path="m,l,21600r21600,l21600,xe">
                  <v:stroke joinstyle="miter"/>
                  <v:path gradientshapeok="t" o:connecttype="rect"/>
                </v:shapetype>
                <v:shape id="_x0000_s1029" type="#_x0000_t202" style="position:absolute;left:5932;top:-1933;width:4998;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" fillcolor="#ffc" stroked="f">
                  <v:path arrowok="t"/>
                  <v:textbox inset="0,0,0,0">
                    <w:txbxContent>
                      <w:p w14:paraId="63A8BC08" w14:textId="6A3494BE" w:rsidR="00171255" w:rsidRDefault="00292942">
                        <w:pPr>
                          <w:spacing w:before="71" w:line="268" w:lineRule="auto"/>
                          <w:ind w:left="1452" w:right="144" w:hanging="1186"/>
                          <w:jc w:val="right"/>
                          <w:rPr>
                            <w:sz w:val="20"/>
                          </w:rPr>
                        </w:pPr>
                        <w:r>
                          <w:rPr>
                            <w:sz w:val="20"/>
                          </w:rPr>
                          <w:t>This</w:t>
                        </w:r>
                        <w:r>
                          <w:rPr>
                            <w:spacing w:val="-23"/>
                            <w:sz w:val="20"/>
                          </w:rPr>
                          <w:t xml:space="preserve"> </w:t>
                        </w:r>
                        <w:r>
                          <w:rPr>
                            <w:sz w:val="20"/>
                          </w:rPr>
                          <w:t>document</w:t>
                        </w:r>
                        <w:r>
                          <w:rPr>
                            <w:spacing w:val="-23"/>
                            <w:sz w:val="20"/>
                          </w:rPr>
                          <w:t xml:space="preserve"> </w:t>
                        </w:r>
                        <w:r>
                          <w:rPr>
                            <w:sz w:val="20"/>
                          </w:rPr>
                          <w:t>was</w:t>
                        </w:r>
                        <w:r>
                          <w:rPr>
                            <w:spacing w:val="-23"/>
                            <w:sz w:val="20"/>
                          </w:rPr>
                          <w:t xml:space="preserve"> </w:t>
                        </w:r>
                        <w:r>
                          <w:rPr>
                            <w:sz w:val="20"/>
                          </w:rPr>
                          <w:t>updated</w:t>
                        </w:r>
                        <w:r>
                          <w:rPr>
                            <w:spacing w:val="-23"/>
                            <w:sz w:val="20"/>
                          </w:rPr>
                          <w:t xml:space="preserve"> </w:t>
                        </w:r>
                        <w:r>
                          <w:rPr>
                            <w:sz w:val="20"/>
                          </w:rPr>
                          <w:t>on</w:t>
                        </w:r>
                        <w:r>
                          <w:rPr>
                            <w:spacing w:val="-22"/>
                            <w:sz w:val="20"/>
                          </w:rPr>
                          <w:t xml:space="preserve"> </w:t>
                        </w:r>
                        <w:r w:rsidR="007411E5">
                          <w:rPr>
                            <w:rFonts w:ascii="Arial"/>
                            <w:b/>
                            <w:sz w:val="20"/>
                          </w:rPr>
                          <w:t>August 24</w:t>
                        </w:r>
                        <w:r>
                          <w:rPr>
                            <w:rFonts w:ascii="Arial"/>
                            <w:b/>
                            <w:sz w:val="20"/>
                          </w:rPr>
                          <w:t>,</w:t>
                        </w:r>
                        <w:r>
                          <w:rPr>
                            <w:rFonts w:ascii="Arial"/>
                            <w:b/>
                            <w:spacing w:val="-16"/>
                            <w:sz w:val="20"/>
                          </w:rPr>
                          <w:t xml:space="preserve"> </w:t>
                        </w:r>
                        <w:r>
                          <w:rPr>
                            <w:rFonts w:ascii="Arial"/>
                            <w:b/>
                            <w:sz w:val="20"/>
                          </w:rPr>
                          <w:t>2021</w:t>
                        </w:r>
                        <w:r>
                          <w:rPr>
                            <w:sz w:val="20"/>
                          </w:rPr>
                          <w:t>.</w:t>
                        </w:r>
                        <w:r>
                          <w:rPr>
                            <w:w w:val="72"/>
                            <w:sz w:val="20"/>
                          </w:rPr>
                          <w:t xml:space="preserve"> </w:t>
                        </w:r>
                        <w:r>
                          <w:rPr>
                            <w:sz w:val="20"/>
                          </w:rPr>
                          <w:t>Information</w:t>
                        </w:r>
                        <w:r>
                          <w:rPr>
                            <w:spacing w:val="-34"/>
                            <w:sz w:val="20"/>
                          </w:rPr>
                          <w:t xml:space="preserve"> </w:t>
                        </w:r>
                        <w:r>
                          <w:rPr>
                            <w:sz w:val="20"/>
                          </w:rPr>
                          <w:t>and</w:t>
                        </w:r>
                        <w:r>
                          <w:rPr>
                            <w:spacing w:val="-34"/>
                            <w:sz w:val="20"/>
                          </w:rPr>
                          <w:t xml:space="preserve"> </w:t>
                        </w:r>
                        <w:r>
                          <w:rPr>
                            <w:sz w:val="20"/>
                          </w:rPr>
                          <w:t>situations</w:t>
                        </w:r>
                        <w:r>
                          <w:rPr>
                            <w:spacing w:val="-35"/>
                            <w:sz w:val="20"/>
                          </w:rPr>
                          <w:t xml:space="preserve"> </w:t>
                        </w:r>
                        <w:r>
                          <w:rPr>
                            <w:sz w:val="20"/>
                          </w:rPr>
                          <w:t>may</w:t>
                        </w:r>
                        <w:r>
                          <w:rPr>
                            <w:spacing w:val="-34"/>
                            <w:sz w:val="20"/>
                          </w:rPr>
                          <w:t xml:space="preserve"> </w:t>
                        </w:r>
                        <w:r>
                          <w:rPr>
                            <w:sz w:val="20"/>
                          </w:rPr>
                          <w:t>change.</w:t>
                        </w:r>
                      </w:p>
                      <w:p w14:paraId="5B4258BE" w14:textId="77777777" w:rsidR="00171255" w:rsidRDefault="00292942">
                        <w:pPr>
                          <w:spacing w:line="268" w:lineRule="auto"/>
                          <w:ind w:left="640" w:right="145" w:firstLine="189"/>
                          <w:jc w:val="right"/>
                          <w:rPr>
                            <w:sz w:val="20"/>
                          </w:rPr>
                        </w:pPr>
                        <w:r>
                          <w:rPr>
                            <w:sz w:val="20"/>
                          </w:rPr>
                          <w:t>Check</w:t>
                        </w:r>
                        <w:r>
                          <w:rPr>
                            <w:spacing w:val="-9"/>
                            <w:sz w:val="20"/>
                          </w:rPr>
                          <w:t xml:space="preserve"> </w:t>
                        </w:r>
                        <w:r>
                          <w:rPr>
                            <w:sz w:val="20"/>
                          </w:rPr>
                          <w:t>with</w:t>
                        </w:r>
                        <w:r>
                          <w:rPr>
                            <w:spacing w:val="-8"/>
                            <w:sz w:val="20"/>
                          </w:rPr>
                          <w:t xml:space="preserve"> </w:t>
                        </w:r>
                        <w:r>
                          <w:rPr>
                            <w:sz w:val="20"/>
                          </w:rPr>
                          <w:t>the</w:t>
                        </w:r>
                        <w:r>
                          <w:rPr>
                            <w:spacing w:val="-8"/>
                            <w:sz w:val="20"/>
                          </w:rPr>
                          <w:t xml:space="preserve"> </w:t>
                        </w:r>
                        <w:r>
                          <w:rPr>
                            <w:sz w:val="20"/>
                          </w:rPr>
                          <w:t>union</w:t>
                        </w:r>
                        <w:r>
                          <w:rPr>
                            <w:spacing w:val="-8"/>
                            <w:sz w:val="20"/>
                          </w:rPr>
                          <w:t xml:space="preserve"> </w:t>
                        </w:r>
                        <w:r>
                          <w:rPr>
                            <w:sz w:val="20"/>
                          </w:rPr>
                          <w:t>for</w:t>
                        </w:r>
                        <w:r>
                          <w:rPr>
                            <w:spacing w:val="-9"/>
                            <w:sz w:val="20"/>
                          </w:rPr>
                          <w:t xml:space="preserve"> </w:t>
                        </w:r>
                        <w:r>
                          <w:rPr>
                            <w:sz w:val="20"/>
                          </w:rPr>
                          <w:t>the</w:t>
                        </w:r>
                        <w:r>
                          <w:rPr>
                            <w:spacing w:val="-8"/>
                            <w:sz w:val="20"/>
                          </w:rPr>
                          <w:t xml:space="preserve"> </w:t>
                        </w:r>
                        <w:r>
                          <w:rPr>
                            <w:sz w:val="20"/>
                          </w:rPr>
                          <w:t>most</w:t>
                        </w:r>
                        <w:r>
                          <w:rPr>
                            <w:spacing w:val="-10"/>
                            <w:sz w:val="20"/>
                          </w:rPr>
                          <w:t xml:space="preserve"> </w:t>
                        </w:r>
                        <w:r>
                          <w:rPr>
                            <w:sz w:val="20"/>
                          </w:rPr>
                          <w:t>up-to-</w:t>
                        </w:r>
                        <w:r>
                          <w:rPr>
                            <w:spacing w:val="-7"/>
                            <w:sz w:val="20"/>
                          </w:rPr>
                          <w:t xml:space="preserve"> </w:t>
                        </w:r>
                        <w:r>
                          <w:rPr>
                            <w:sz w:val="20"/>
                          </w:rPr>
                          <w:t>date</w:t>
                        </w:r>
                        <w:r>
                          <w:rPr>
                            <w:w w:val="97"/>
                            <w:sz w:val="20"/>
                          </w:rPr>
                          <w:t xml:space="preserve"> </w:t>
                        </w:r>
                        <w:r>
                          <w:rPr>
                            <w:sz w:val="20"/>
                          </w:rPr>
                          <w:t>information</w:t>
                        </w:r>
                        <w:r>
                          <w:rPr>
                            <w:spacing w:val="-21"/>
                            <w:sz w:val="20"/>
                          </w:rPr>
                          <w:t xml:space="preserve"> </w:t>
                        </w:r>
                        <w:r>
                          <w:rPr>
                            <w:sz w:val="20"/>
                          </w:rPr>
                          <w:t>on</w:t>
                        </w:r>
                        <w:r>
                          <w:rPr>
                            <w:spacing w:val="-20"/>
                            <w:sz w:val="20"/>
                          </w:rPr>
                          <w:t xml:space="preserve"> </w:t>
                        </w:r>
                        <w:r>
                          <w:rPr>
                            <w:sz w:val="20"/>
                          </w:rPr>
                          <w:t>your</w:t>
                        </w:r>
                        <w:r>
                          <w:rPr>
                            <w:spacing w:val="-22"/>
                            <w:sz w:val="20"/>
                          </w:rPr>
                          <w:t xml:space="preserve"> </w:t>
                        </w:r>
                        <w:r>
                          <w:rPr>
                            <w:sz w:val="20"/>
                          </w:rPr>
                          <w:t>individual</w:t>
                        </w:r>
                        <w:r>
                          <w:rPr>
                            <w:spacing w:val="-20"/>
                            <w:sz w:val="20"/>
                          </w:rPr>
                          <w:t xml:space="preserve"> </w:t>
                        </w:r>
                        <w:r>
                          <w:rPr>
                            <w:sz w:val="20"/>
                          </w:rPr>
                          <w:t>situation</w:t>
                        </w:r>
                        <w:r>
                          <w:rPr>
                            <w:spacing w:val="-22"/>
                            <w:sz w:val="20"/>
                          </w:rPr>
                          <w:t xml:space="preserve"> </w:t>
                        </w:r>
                        <w:r>
                          <w:rPr>
                            <w:sz w:val="20"/>
                          </w:rPr>
                          <w:t>or</w:t>
                        </w:r>
                        <w:r>
                          <w:rPr>
                            <w:spacing w:val="-21"/>
                            <w:sz w:val="20"/>
                          </w:rPr>
                          <w:t xml:space="preserve"> </w:t>
                        </w:r>
                        <w:r>
                          <w:rPr>
                            <w:sz w:val="20"/>
                          </w:rPr>
                          <w:t>query.</w:t>
                        </w:r>
                      </w:p>
                    </w:txbxContent>
                  </v:textbox>
                </v:shape>
                <w10:wrap anchorx="page"/>
              </v:group>
            </w:pict>
          </mc:Fallback>
        </mc:AlternateContent>
      </w:r>
      <w:r w:rsidR="00292942" w:rsidRPr="00DE3F94">
        <w:rPr>
          <w:color w:val="006FC0"/>
        </w:rPr>
        <w:t>Information and Assistance for U of T Staff-Appointed Members</w:t>
      </w:r>
      <w:r w:rsidR="00DE3F94">
        <w:rPr>
          <w:color w:val="006FC0"/>
        </w:rPr>
        <w:t xml:space="preserve"> </w:t>
      </w:r>
      <w:r w:rsidR="00292942" w:rsidRPr="00DE3F94">
        <w:rPr>
          <w:color w:val="006FC0"/>
        </w:rPr>
        <w:t>Facing Temporary Layoff as a Result of COVID-19</w:t>
      </w:r>
    </w:p>
    <w:p w14:paraId="2103F4E2" w14:textId="77777777" w:rsidR="00171255" w:rsidRPr="00DE3F94" w:rsidRDefault="00171255">
      <w:pPr>
        <w:pStyle w:val="BodyText"/>
        <w:spacing w:before="3"/>
        <w:rPr>
          <w:rFonts w:ascii="Arial" w:hAnsi="Arial" w:cs="Arial"/>
          <w:b/>
          <w:sz w:val="52"/>
        </w:rPr>
      </w:pPr>
    </w:p>
    <w:p w14:paraId="2FD64B88" w14:textId="77777777" w:rsidR="00171255" w:rsidRPr="00DE3F94" w:rsidRDefault="00292942">
      <w:pPr>
        <w:pStyle w:val="BodyText"/>
        <w:spacing w:before="1" w:line="302" w:lineRule="auto"/>
        <w:ind w:left="120" w:right="233"/>
        <w:jc w:val="both"/>
        <w:rPr>
          <w:rFonts w:ascii="Arial" w:hAnsi="Arial" w:cs="Arial"/>
        </w:rPr>
      </w:pPr>
      <w:r w:rsidRPr="00DE3F94">
        <w:rPr>
          <w:rFonts w:ascii="Arial" w:hAnsi="Arial" w:cs="Arial"/>
        </w:rPr>
        <w:t>Receiving notice of temporary layoff can be extremely stressful. Your Union is here to help you understand your rights and options. We can provide you with information and support to assist you during this difficult time.</w:t>
      </w:r>
    </w:p>
    <w:p w14:paraId="4B1C7A8B" w14:textId="213F4BB2" w:rsidR="00171255" w:rsidRPr="00DE3F94" w:rsidRDefault="00292942">
      <w:pPr>
        <w:spacing w:before="160" w:line="300" w:lineRule="auto"/>
        <w:ind w:left="120" w:right="237"/>
        <w:jc w:val="both"/>
        <w:rPr>
          <w:rFonts w:ascii="Arial" w:hAnsi="Arial" w:cs="Arial"/>
          <w:sz w:val="20"/>
        </w:rPr>
      </w:pPr>
      <w:r w:rsidRPr="00DE3F94">
        <w:rPr>
          <w:rFonts w:ascii="Arial" w:hAnsi="Arial" w:cs="Arial"/>
          <w:sz w:val="20"/>
        </w:rPr>
        <w:t xml:space="preserve">On November 25, </w:t>
      </w:r>
      <w:r w:rsidR="007411E5" w:rsidRPr="00DE3F94">
        <w:rPr>
          <w:rFonts w:ascii="Arial" w:hAnsi="Arial" w:cs="Arial"/>
          <w:sz w:val="20"/>
        </w:rPr>
        <w:t xml:space="preserve">2020, </w:t>
      </w:r>
      <w:r w:rsidRPr="00DE3F94">
        <w:rPr>
          <w:rFonts w:ascii="Arial" w:hAnsi="Arial" w:cs="Arial"/>
          <w:sz w:val="20"/>
        </w:rPr>
        <w:t xml:space="preserve">the Union and the University signed a Memorandum of Agreement </w:t>
      </w:r>
      <w:r w:rsidR="007411E5" w:rsidRPr="00DE3F94">
        <w:rPr>
          <w:rFonts w:ascii="Arial" w:hAnsi="Arial" w:cs="Arial"/>
          <w:sz w:val="20"/>
        </w:rPr>
        <w:t xml:space="preserve">(MOA) </w:t>
      </w:r>
      <w:r w:rsidRPr="00DE3F94">
        <w:rPr>
          <w:rFonts w:ascii="Arial" w:hAnsi="Arial" w:cs="Arial"/>
          <w:sz w:val="20"/>
        </w:rPr>
        <w:t xml:space="preserve">to protect the job security of our members during the pandemic. If temporary layoffs need to go on for some time, members will have a </w:t>
      </w:r>
      <w:r w:rsidRPr="00DE3F94">
        <w:rPr>
          <w:rFonts w:ascii="Arial" w:hAnsi="Arial" w:cs="Arial"/>
          <w:b/>
          <w:sz w:val="20"/>
        </w:rPr>
        <w:t>guarantee of financial support, benefits, and the right to return to their own job at the end of the layoff</w:t>
      </w:r>
      <w:r w:rsidRPr="00DE3F94">
        <w:rPr>
          <w:rFonts w:ascii="Arial" w:hAnsi="Arial" w:cs="Arial"/>
          <w:sz w:val="20"/>
        </w:rPr>
        <w:t>. The information in this document reflects the terms that were negotiated in the Memorandum with notes where this is different from the Collective Agreement.</w:t>
      </w:r>
      <w:r w:rsidR="007411E5" w:rsidRPr="00DE3F94">
        <w:rPr>
          <w:rFonts w:ascii="Arial" w:hAnsi="Arial" w:cs="Arial"/>
          <w:sz w:val="20"/>
        </w:rPr>
        <w:t xml:space="preserve"> On July 25, 2021, the Union and the University signed a new Memorandum of Agreement extending the terms of the original MOA until January 31, 2022.</w:t>
      </w:r>
    </w:p>
    <w:p w14:paraId="1E96140B" w14:textId="77777777" w:rsidR="00171255" w:rsidRPr="00DE3F94" w:rsidRDefault="00292942">
      <w:pPr>
        <w:pStyle w:val="BodyText"/>
        <w:spacing w:before="167" w:line="300" w:lineRule="auto"/>
        <w:ind w:left="120" w:right="234"/>
        <w:jc w:val="both"/>
        <w:rPr>
          <w:rFonts w:ascii="Arial" w:hAnsi="Arial" w:cs="Arial"/>
        </w:rPr>
      </w:pPr>
      <w:r w:rsidRPr="00DE3F94">
        <w:rPr>
          <w:rFonts w:ascii="Arial" w:hAnsi="Arial" w:cs="Arial"/>
        </w:rPr>
        <w:t xml:space="preserve">It is important to read your letter of notice carefully and consult with your </w:t>
      </w:r>
      <w:hyperlink r:id="rId12">
        <w:r w:rsidRPr="00DE3F94">
          <w:rPr>
            <w:rFonts w:ascii="Arial" w:hAnsi="Arial" w:cs="Arial"/>
            <w:color w:val="0000FF"/>
            <w:u w:val="single" w:color="0000FF"/>
          </w:rPr>
          <w:t>Union Representative</w:t>
        </w:r>
        <w:r w:rsidRPr="00DE3F94">
          <w:rPr>
            <w:rFonts w:ascii="Arial" w:hAnsi="Arial" w:cs="Arial"/>
            <w:color w:val="0000FF"/>
          </w:rPr>
          <w:t xml:space="preserve"> </w:t>
        </w:r>
      </w:hyperlink>
      <w:r w:rsidRPr="00DE3F94">
        <w:rPr>
          <w:rFonts w:ascii="Arial" w:hAnsi="Arial" w:cs="Arial"/>
        </w:rPr>
        <w:t>to fully understand your rights and options.</w:t>
      </w:r>
    </w:p>
    <w:p w14:paraId="7E8BB2E6" w14:textId="77777777" w:rsidR="00171255" w:rsidRPr="00DE3F94" w:rsidRDefault="00292942">
      <w:pPr>
        <w:pStyle w:val="BodyText"/>
        <w:spacing w:before="164" w:line="300" w:lineRule="auto"/>
        <w:ind w:left="120" w:right="236"/>
        <w:jc w:val="both"/>
        <w:rPr>
          <w:rFonts w:ascii="Arial" w:hAnsi="Arial" w:cs="Arial"/>
        </w:rPr>
      </w:pPr>
      <w:r w:rsidRPr="00DE3F94">
        <w:rPr>
          <w:rFonts w:ascii="Arial" w:hAnsi="Arial" w:cs="Arial"/>
        </w:rPr>
        <w:t xml:space="preserve">Please note, any time an ‘article’ is referenced, it’s in relation to the USW 1998 Staff-Appointed Collective Agreement which is available on the </w:t>
      </w:r>
      <w:hyperlink r:id="rId13">
        <w:r w:rsidRPr="00DE3F94">
          <w:rPr>
            <w:rFonts w:ascii="Arial" w:hAnsi="Arial" w:cs="Arial"/>
            <w:color w:val="0000FF"/>
            <w:u w:val="single" w:color="0000FF"/>
          </w:rPr>
          <w:t>USW 1998 website</w:t>
        </w:r>
        <w:r w:rsidRPr="00DE3F94">
          <w:rPr>
            <w:rFonts w:ascii="Arial" w:hAnsi="Arial" w:cs="Arial"/>
          </w:rPr>
          <w:t>.</w:t>
        </w:r>
      </w:hyperlink>
    </w:p>
    <w:p w14:paraId="505B17A4" w14:textId="77777777" w:rsidR="00171255" w:rsidRPr="00DE3F94" w:rsidRDefault="00171255">
      <w:pPr>
        <w:pStyle w:val="BodyText"/>
        <w:rPr>
          <w:rFonts w:ascii="Arial" w:hAnsi="Arial" w:cs="Arial"/>
        </w:rPr>
      </w:pPr>
    </w:p>
    <w:p w14:paraId="51A6D29B" w14:textId="77777777" w:rsidR="00171255" w:rsidRPr="00DE3F94" w:rsidRDefault="00171255">
      <w:pPr>
        <w:pStyle w:val="BodyText"/>
        <w:spacing w:before="11"/>
        <w:rPr>
          <w:rFonts w:ascii="Arial" w:hAnsi="Arial" w:cs="Arial"/>
          <w:sz w:val="14"/>
        </w:rPr>
      </w:pPr>
    </w:p>
    <w:p w14:paraId="07EA70F5" w14:textId="77777777" w:rsidR="00171255" w:rsidRPr="00DE3F94" w:rsidRDefault="00292942">
      <w:pPr>
        <w:pStyle w:val="Heading1"/>
        <w:spacing w:before="58"/>
        <w:jc w:val="both"/>
      </w:pPr>
      <w:bookmarkStart w:id="0" w:name="IMPORTANT_TERMS"/>
      <w:bookmarkEnd w:id="0"/>
      <w:r w:rsidRPr="00DE3F94">
        <w:rPr>
          <w:color w:val="006FC0"/>
        </w:rPr>
        <w:t>IMPORTANT TERMS</w:t>
      </w:r>
    </w:p>
    <w:p w14:paraId="47FC2904" w14:textId="6678E00C" w:rsidR="00171255" w:rsidRPr="00DE3F94" w:rsidRDefault="00292942">
      <w:pPr>
        <w:spacing w:before="225" w:line="271" w:lineRule="auto"/>
        <w:ind w:left="119" w:right="239"/>
        <w:jc w:val="both"/>
        <w:rPr>
          <w:rFonts w:ascii="Arial" w:hAnsi="Arial" w:cs="Arial"/>
          <w:sz w:val="20"/>
        </w:rPr>
      </w:pPr>
      <w:r w:rsidRPr="00DE3F94">
        <w:rPr>
          <w:rFonts w:ascii="Arial" w:hAnsi="Arial" w:cs="Arial"/>
          <w:b/>
        </w:rPr>
        <w:t xml:space="preserve">Temporary layoff </w:t>
      </w:r>
      <w:r w:rsidRPr="00DE3F94">
        <w:rPr>
          <w:rFonts w:ascii="Arial" w:hAnsi="Arial" w:cs="Arial"/>
          <w:sz w:val="20"/>
        </w:rPr>
        <w:t xml:space="preserve">means that your position is being eliminated temporarily. In our contract, (Article 12:07a) allows for temporary layoffs for up to 13 weeks. It also allows for multiple temporary layoffs. </w:t>
      </w:r>
      <w:r w:rsidR="007411E5" w:rsidRPr="00DE3F94">
        <w:rPr>
          <w:rFonts w:ascii="Arial" w:hAnsi="Arial" w:cs="Arial"/>
          <w:sz w:val="20"/>
        </w:rPr>
        <w:t>Per</w:t>
      </w:r>
      <w:r w:rsidRPr="00DE3F94">
        <w:rPr>
          <w:rFonts w:ascii="Arial" w:hAnsi="Arial" w:cs="Arial"/>
          <w:sz w:val="20"/>
        </w:rPr>
        <w:t xml:space="preserve"> the Memorand</w:t>
      </w:r>
      <w:r w:rsidR="007411E5" w:rsidRPr="00DE3F94">
        <w:rPr>
          <w:rFonts w:ascii="Arial" w:hAnsi="Arial" w:cs="Arial"/>
          <w:sz w:val="20"/>
        </w:rPr>
        <w:t>a</w:t>
      </w:r>
      <w:r w:rsidRPr="00DE3F94">
        <w:rPr>
          <w:rFonts w:ascii="Arial" w:hAnsi="Arial" w:cs="Arial"/>
          <w:sz w:val="20"/>
        </w:rPr>
        <w:t xml:space="preserve">, </w:t>
      </w:r>
      <w:r w:rsidRPr="00DE3F94">
        <w:rPr>
          <w:rFonts w:ascii="Arial" w:hAnsi="Arial" w:cs="Arial"/>
          <w:b/>
          <w:sz w:val="20"/>
        </w:rPr>
        <w:t xml:space="preserve">between November 25, </w:t>
      </w:r>
      <w:proofErr w:type="gramStart"/>
      <w:r w:rsidRPr="00DE3F94">
        <w:rPr>
          <w:rFonts w:ascii="Arial" w:hAnsi="Arial" w:cs="Arial"/>
          <w:b/>
          <w:sz w:val="20"/>
        </w:rPr>
        <w:t>2020</w:t>
      </w:r>
      <w:proofErr w:type="gramEnd"/>
      <w:r w:rsidRPr="00DE3F94">
        <w:rPr>
          <w:rFonts w:ascii="Arial" w:hAnsi="Arial" w:cs="Arial"/>
          <w:b/>
          <w:sz w:val="20"/>
        </w:rPr>
        <w:t xml:space="preserve"> and </w:t>
      </w:r>
      <w:r w:rsidR="007411E5" w:rsidRPr="00DE3F94">
        <w:rPr>
          <w:rFonts w:ascii="Arial" w:hAnsi="Arial" w:cs="Arial"/>
          <w:b/>
          <w:sz w:val="20"/>
        </w:rPr>
        <w:t>November 1</w:t>
      </w:r>
      <w:r w:rsidRPr="00DE3F94">
        <w:rPr>
          <w:rFonts w:ascii="Arial" w:hAnsi="Arial" w:cs="Arial"/>
          <w:b/>
          <w:sz w:val="20"/>
        </w:rPr>
        <w:t xml:space="preserve">, 2021, </w:t>
      </w:r>
      <w:r w:rsidRPr="00DE3F94">
        <w:rPr>
          <w:rFonts w:ascii="Arial" w:hAnsi="Arial" w:cs="Arial"/>
          <w:sz w:val="20"/>
        </w:rPr>
        <w:t xml:space="preserve">the University can issue temporary lay-off notices </w:t>
      </w:r>
      <w:r w:rsidRPr="00DE3F94">
        <w:rPr>
          <w:rFonts w:ascii="Arial" w:hAnsi="Arial" w:cs="Arial"/>
          <w:b/>
          <w:sz w:val="20"/>
        </w:rPr>
        <w:t>for longer than 13 weeks</w:t>
      </w:r>
      <w:r w:rsidRPr="00DE3F94">
        <w:rPr>
          <w:rFonts w:ascii="Arial" w:hAnsi="Arial" w:cs="Arial"/>
          <w:sz w:val="20"/>
        </w:rPr>
        <w:t>.</w:t>
      </w:r>
    </w:p>
    <w:p w14:paraId="49FF9F57" w14:textId="286235B5" w:rsidR="00171255" w:rsidRDefault="00292942" w:rsidP="00DE3F94">
      <w:pPr>
        <w:pStyle w:val="BodyText"/>
        <w:spacing w:before="168" w:line="302" w:lineRule="auto"/>
        <w:ind w:left="119" w:right="236"/>
        <w:jc w:val="both"/>
        <w:rPr>
          <w:rFonts w:ascii="Arial" w:hAnsi="Arial" w:cs="Arial"/>
        </w:rPr>
      </w:pPr>
      <w:r w:rsidRPr="00DE3F94">
        <w:rPr>
          <w:rFonts w:ascii="Arial" w:hAnsi="Arial" w:cs="Arial"/>
          <w:b/>
          <w:sz w:val="22"/>
        </w:rPr>
        <w:t xml:space="preserve">Notice period </w:t>
      </w:r>
      <w:r w:rsidRPr="00DE3F94">
        <w:rPr>
          <w:rFonts w:ascii="Arial" w:hAnsi="Arial" w:cs="Arial"/>
        </w:rPr>
        <w:t>is the time between when you are told of a layoff and the time that it’s implemented. You are paid during this time. For temporary layoff, you receive two weeks’ paid notice. In most cases, people continue working during the layoff notice period, but depending on the circumstances you may not be required to report to work during the layoff notice period.</w:t>
      </w:r>
    </w:p>
    <w:p w14:paraId="5AB32D2E" w14:textId="77777777" w:rsidR="00DE3F94" w:rsidRPr="00DE3F94" w:rsidRDefault="00DE3F94" w:rsidP="00DE3F94">
      <w:pPr>
        <w:pStyle w:val="BodyText"/>
        <w:spacing w:before="168" w:line="302" w:lineRule="auto"/>
        <w:ind w:left="119" w:right="236"/>
        <w:jc w:val="both"/>
        <w:rPr>
          <w:rFonts w:ascii="Arial" w:hAnsi="Arial" w:cs="Arial"/>
        </w:rPr>
      </w:pPr>
    </w:p>
    <w:p w14:paraId="6E909FB3" w14:textId="77777777" w:rsidR="00171255" w:rsidRPr="00DE3F94" w:rsidRDefault="00292942">
      <w:pPr>
        <w:pStyle w:val="Heading1"/>
        <w:spacing w:before="232"/>
      </w:pPr>
      <w:bookmarkStart w:id="1" w:name="UNDERSTANDING_THE_PROCESS"/>
      <w:bookmarkEnd w:id="1"/>
      <w:r w:rsidRPr="00DE3F94">
        <w:rPr>
          <w:color w:val="006FC0"/>
        </w:rPr>
        <w:lastRenderedPageBreak/>
        <w:t>UNDERSTANDING THE PROCESS</w:t>
      </w:r>
    </w:p>
    <w:p w14:paraId="3D4B80BA" w14:textId="77777777" w:rsidR="00171255" w:rsidRPr="00DE3F94" w:rsidRDefault="00292942">
      <w:pPr>
        <w:pStyle w:val="Heading2"/>
        <w:spacing w:before="261"/>
      </w:pPr>
      <w:bookmarkStart w:id="2" w:name="Temporary_Layoff_Notice_periods_(Article"/>
      <w:bookmarkEnd w:id="2"/>
      <w:r w:rsidRPr="00DE3F94">
        <w:rPr>
          <w:color w:val="006FC0"/>
        </w:rPr>
        <w:t>Temporary Layoff Notice periods (Article 12:07a and Memorandum)</w:t>
      </w:r>
    </w:p>
    <w:p w14:paraId="14962C3A" w14:textId="77777777" w:rsidR="00171255" w:rsidRPr="00DE3F94" w:rsidRDefault="00292942">
      <w:pPr>
        <w:spacing w:before="197" w:line="300" w:lineRule="auto"/>
        <w:ind w:left="119" w:right="235"/>
        <w:jc w:val="both"/>
        <w:rPr>
          <w:rFonts w:ascii="Arial" w:hAnsi="Arial" w:cs="Arial"/>
          <w:sz w:val="20"/>
        </w:rPr>
      </w:pPr>
      <w:r w:rsidRPr="00DE3F94">
        <w:rPr>
          <w:rFonts w:ascii="Arial" w:hAnsi="Arial" w:cs="Arial"/>
          <w:sz w:val="20"/>
        </w:rPr>
        <w:t xml:space="preserve">Members affected by temporary layoff will receive a minimum of two weeks’ paid notice, prior to the implementation of the layoff. In the Memorandum, members will receive </w:t>
      </w:r>
      <w:r w:rsidRPr="00DE3F94">
        <w:rPr>
          <w:rFonts w:ascii="Arial" w:hAnsi="Arial" w:cs="Arial"/>
          <w:b/>
          <w:sz w:val="20"/>
        </w:rPr>
        <w:t xml:space="preserve">two weeks’ paid notice </w:t>
      </w:r>
      <w:r w:rsidRPr="00DE3F94">
        <w:rPr>
          <w:rFonts w:ascii="Arial" w:hAnsi="Arial" w:cs="Arial"/>
          <w:sz w:val="20"/>
        </w:rPr>
        <w:t xml:space="preserve">for their </w:t>
      </w:r>
      <w:r w:rsidRPr="00DE3F94">
        <w:rPr>
          <w:rFonts w:ascii="Arial" w:hAnsi="Arial" w:cs="Arial"/>
          <w:b/>
          <w:sz w:val="20"/>
        </w:rPr>
        <w:t xml:space="preserve">first temporary lay-off </w:t>
      </w:r>
      <w:r w:rsidRPr="00DE3F94">
        <w:rPr>
          <w:rFonts w:ascii="Arial" w:hAnsi="Arial" w:cs="Arial"/>
          <w:sz w:val="20"/>
        </w:rPr>
        <w:t xml:space="preserve">but will </w:t>
      </w:r>
      <w:r w:rsidRPr="00DE3F94">
        <w:rPr>
          <w:rFonts w:ascii="Arial" w:hAnsi="Arial" w:cs="Arial"/>
          <w:b/>
          <w:sz w:val="20"/>
        </w:rPr>
        <w:t>not receive additional paid notice if it is extended</w:t>
      </w:r>
      <w:r w:rsidRPr="00DE3F94">
        <w:rPr>
          <w:rFonts w:ascii="Arial" w:hAnsi="Arial" w:cs="Arial"/>
          <w:sz w:val="20"/>
        </w:rPr>
        <w:t>.</w:t>
      </w:r>
    </w:p>
    <w:p w14:paraId="602B5993" w14:textId="77777777" w:rsidR="00171255" w:rsidRPr="00DE3F94" w:rsidRDefault="00292942">
      <w:pPr>
        <w:pStyle w:val="BodyText"/>
        <w:spacing w:before="163" w:line="300" w:lineRule="auto"/>
        <w:ind w:left="119" w:right="241"/>
        <w:jc w:val="both"/>
        <w:rPr>
          <w:rFonts w:ascii="Arial" w:hAnsi="Arial" w:cs="Arial"/>
        </w:rPr>
      </w:pPr>
      <w:r w:rsidRPr="00DE3F94">
        <w:rPr>
          <w:rFonts w:ascii="Arial" w:hAnsi="Arial" w:cs="Arial"/>
        </w:rPr>
        <w:t>Given the expectation that you will return to your job after the temporary layoff period, you are not entitled to Redeployment Pool or Severance options, as is the case with indefinite layoffs.</w:t>
      </w:r>
    </w:p>
    <w:p w14:paraId="7A18588E" w14:textId="4C6CC2E0" w:rsidR="00171255" w:rsidRPr="00DE3F94" w:rsidRDefault="00292942">
      <w:pPr>
        <w:spacing w:before="164" w:line="300" w:lineRule="auto"/>
        <w:ind w:left="119" w:right="234"/>
        <w:jc w:val="both"/>
        <w:rPr>
          <w:rFonts w:ascii="Arial" w:hAnsi="Arial" w:cs="Arial"/>
          <w:sz w:val="20"/>
        </w:rPr>
      </w:pPr>
      <w:r w:rsidRPr="00DE3F94">
        <w:rPr>
          <w:rFonts w:ascii="Arial" w:hAnsi="Arial" w:cs="Arial"/>
          <w:sz w:val="20"/>
        </w:rPr>
        <w:t>The Memorand</w:t>
      </w:r>
      <w:r w:rsidR="00DE3F94" w:rsidRPr="00DE3F94">
        <w:rPr>
          <w:rFonts w:ascii="Arial" w:hAnsi="Arial" w:cs="Arial"/>
          <w:sz w:val="20"/>
        </w:rPr>
        <w:t>a</w:t>
      </w:r>
      <w:r w:rsidRPr="00DE3F94">
        <w:rPr>
          <w:rFonts w:ascii="Arial" w:hAnsi="Arial" w:cs="Arial"/>
          <w:sz w:val="20"/>
        </w:rPr>
        <w:t xml:space="preserve"> extends </w:t>
      </w:r>
      <w:r w:rsidRPr="00DE3F94">
        <w:rPr>
          <w:rFonts w:ascii="Arial" w:hAnsi="Arial" w:cs="Arial"/>
          <w:b/>
          <w:sz w:val="20"/>
        </w:rPr>
        <w:t xml:space="preserve">the right to return to your position until </w:t>
      </w:r>
      <w:r w:rsidR="00DE3F94" w:rsidRPr="00DE3F94">
        <w:rPr>
          <w:rFonts w:ascii="Arial" w:hAnsi="Arial" w:cs="Arial"/>
          <w:b/>
          <w:sz w:val="20"/>
        </w:rPr>
        <w:t>January 31, 2022</w:t>
      </w:r>
      <w:r w:rsidRPr="00DE3F94">
        <w:rPr>
          <w:rFonts w:ascii="Arial" w:hAnsi="Arial" w:cs="Arial"/>
          <w:sz w:val="20"/>
        </w:rPr>
        <w:t>. Depending on what happens with the pandemic and University operations, you may be recalled back to work before the end date on your layoff.</w:t>
      </w:r>
    </w:p>
    <w:p w14:paraId="130A3EF8" w14:textId="77777777" w:rsidR="00171255" w:rsidRPr="00DE3F94" w:rsidRDefault="00292942">
      <w:pPr>
        <w:pStyle w:val="BodyText"/>
        <w:spacing w:before="164" w:line="300" w:lineRule="auto"/>
        <w:ind w:left="119" w:right="235"/>
        <w:jc w:val="both"/>
        <w:rPr>
          <w:rFonts w:ascii="Arial" w:hAnsi="Arial" w:cs="Arial"/>
        </w:rPr>
      </w:pPr>
      <w:r w:rsidRPr="00DE3F94">
        <w:rPr>
          <w:rFonts w:ascii="Arial" w:hAnsi="Arial" w:cs="Arial"/>
        </w:rPr>
        <w:t xml:space="preserve">After HR and/or your manager has contacted you by videoconference or phone to inform you of the general reasons for the temporary layoff, a formal letter will be emailed to you and copied to the union. The Union will </w:t>
      </w:r>
      <w:proofErr w:type="gramStart"/>
      <w:r w:rsidRPr="00DE3F94">
        <w:rPr>
          <w:rFonts w:ascii="Arial" w:hAnsi="Arial" w:cs="Arial"/>
        </w:rPr>
        <w:t>make arrangements</w:t>
      </w:r>
      <w:proofErr w:type="gramEnd"/>
      <w:r w:rsidRPr="00DE3F94">
        <w:rPr>
          <w:rFonts w:ascii="Arial" w:hAnsi="Arial" w:cs="Arial"/>
        </w:rPr>
        <w:t xml:space="preserve"> to have a Union Representative contact you to provide support.</w:t>
      </w:r>
    </w:p>
    <w:p w14:paraId="0B1E5B7B" w14:textId="77777777" w:rsidR="00171255" w:rsidRPr="00DE3F94" w:rsidRDefault="00171255">
      <w:pPr>
        <w:pStyle w:val="BodyText"/>
        <w:rPr>
          <w:rFonts w:ascii="Arial" w:hAnsi="Arial" w:cs="Arial"/>
        </w:rPr>
      </w:pPr>
    </w:p>
    <w:p w14:paraId="26A837AE" w14:textId="77777777" w:rsidR="00171255" w:rsidRPr="00DE3F94" w:rsidRDefault="00171255">
      <w:pPr>
        <w:pStyle w:val="BodyText"/>
        <w:rPr>
          <w:rFonts w:ascii="Arial" w:hAnsi="Arial" w:cs="Arial"/>
        </w:rPr>
      </w:pPr>
    </w:p>
    <w:p w14:paraId="1E6CD851" w14:textId="77777777" w:rsidR="00171255" w:rsidRPr="00DE3F94" w:rsidRDefault="00292942">
      <w:pPr>
        <w:pStyle w:val="Heading1"/>
      </w:pPr>
      <w:bookmarkStart w:id="3" w:name="INFORMATION_YOU_SHOULD_RECEIVE"/>
      <w:bookmarkEnd w:id="3"/>
      <w:r w:rsidRPr="00DE3F94">
        <w:rPr>
          <w:color w:val="006FC0"/>
        </w:rPr>
        <w:t>INFORMATION YOU SHOULD RECEIVE</w:t>
      </w:r>
    </w:p>
    <w:p w14:paraId="50B3678D" w14:textId="77777777" w:rsidR="00171255" w:rsidRPr="00DE3F94" w:rsidRDefault="00292942">
      <w:pPr>
        <w:pStyle w:val="Heading2"/>
        <w:spacing w:before="261"/>
        <w:jc w:val="both"/>
      </w:pPr>
      <w:bookmarkStart w:id="4" w:name="Your_notice_of_layoff_letter_will_includ"/>
      <w:bookmarkEnd w:id="4"/>
      <w:r w:rsidRPr="00DE3F94">
        <w:rPr>
          <w:color w:val="006FC0"/>
        </w:rPr>
        <w:t>Your notice of layoff letter will include:</w:t>
      </w:r>
    </w:p>
    <w:p w14:paraId="0D987B0C" w14:textId="77777777" w:rsidR="00171255" w:rsidRPr="00DE3F94" w:rsidRDefault="00292942">
      <w:pPr>
        <w:pStyle w:val="ListParagraph"/>
        <w:numPr>
          <w:ilvl w:val="0"/>
          <w:numId w:val="3"/>
        </w:numPr>
        <w:tabs>
          <w:tab w:val="left" w:pos="839"/>
          <w:tab w:val="left" w:pos="840"/>
        </w:tabs>
        <w:spacing w:before="157"/>
        <w:rPr>
          <w:rFonts w:ascii="Arial" w:hAnsi="Arial" w:cs="Arial"/>
          <w:sz w:val="20"/>
        </w:rPr>
      </w:pPr>
      <w:r w:rsidRPr="00DE3F94">
        <w:rPr>
          <w:rFonts w:ascii="Arial" w:hAnsi="Arial" w:cs="Arial"/>
          <w:sz w:val="20"/>
        </w:rPr>
        <w:t>The date of your layoff and expected duration.</w:t>
      </w:r>
    </w:p>
    <w:p w14:paraId="2DB52146" w14:textId="77777777" w:rsidR="00171255" w:rsidRPr="00DE3F94" w:rsidRDefault="00292942">
      <w:pPr>
        <w:pStyle w:val="ListParagraph"/>
        <w:numPr>
          <w:ilvl w:val="0"/>
          <w:numId w:val="3"/>
        </w:numPr>
        <w:tabs>
          <w:tab w:val="left" w:pos="839"/>
          <w:tab w:val="left" w:pos="840"/>
        </w:tabs>
        <w:spacing w:before="152"/>
        <w:rPr>
          <w:rFonts w:ascii="Arial" w:hAnsi="Arial" w:cs="Arial"/>
          <w:sz w:val="20"/>
        </w:rPr>
      </w:pPr>
      <w:r w:rsidRPr="00DE3F94">
        <w:rPr>
          <w:rFonts w:ascii="Arial" w:hAnsi="Arial" w:cs="Arial"/>
          <w:sz w:val="20"/>
        </w:rPr>
        <w:t>Information on continuing benefits after your layoff date.</w:t>
      </w:r>
    </w:p>
    <w:p w14:paraId="18CA50D3" w14:textId="77777777" w:rsidR="00171255" w:rsidRPr="00DE3F94" w:rsidRDefault="00292942">
      <w:pPr>
        <w:pStyle w:val="ListParagraph"/>
        <w:numPr>
          <w:ilvl w:val="0"/>
          <w:numId w:val="3"/>
        </w:numPr>
        <w:tabs>
          <w:tab w:val="left" w:pos="839"/>
          <w:tab w:val="left" w:pos="840"/>
        </w:tabs>
        <w:spacing w:before="150" w:line="268" w:lineRule="auto"/>
        <w:ind w:left="840" w:right="238" w:hanging="361"/>
        <w:rPr>
          <w:rFonts w:ascii="Arial" w:hAnsi="Arial" w:cs="Arial"/>
          <w:sz w:val="20"/>
        </w:rPr>
      </w:pPr>
      <w:r w:rsidRPr="00DE3F94">
        <w:rPr>
          <w:rFonts w:ascii="Arial" w:hAnsi="Arial" w:cs="Arial"/>
          <w:sz w:val="20"/>
        </w:rPr>
        <w:t>Information on temporary supplemental payment of up to $1,000 a month for the duration of temporary layoff.</w:t>
      </w:r>
    </w:p>
    <w:p w14:paraId="248B72B0" w14:textId="77777777" w:rsidR="00171255" w:rsidRPr="00DE3F94" w:rsidRDefault="00171255">
      <w:pPr>
        <w:pStyle w:val="BodyText"/>
        <w:rPr>
          <w:rFonts w:ascii="Arial" w:hAnsi="Arial" w:cs="Arial"/>
        </w:rPr>
      </w:pPr>
    </w:p>
    <w:p w14:paraId="14BBA115" w14:textId="77777777" w:rsidR="00171255" w:rsidRPr="00DE3F94" w:rsidRDefault="00171255">
      <w:pPr>
        <w:pStyle w:val="BodyText"/>
        <w:spacing w:before="9"/>
        <w:rPr>
          <w:rFonts w:ascii="Arial" w:hAnsi="Arial" w:cs="Arial"/>
          <w:sz w:val="19"/>
        </w:rPr>
      </w:pPr>
    </w:p>
    <w:p w14:paraId="7D1F5F9E" w14:textId="77777777" w:rsidR="00171255" w:rsidRPr="00DE3F94" w:rsidRDefault="00292942">
      <w:pPr>
        <w:pStyle w:val="Heading1"/>
        <w:spacing w:line="283" w:lineRule="auto"/>
        <w:ind w:left="119" w:right="642"/>
      </w:pPr>
      <w:bookmarkStart w:id="5" w:name="APPLY_FOR_Employment_Insurance_/_Canada_"/>
      <w:bookmarkEnd w:id="5"/>
      <w:r w:rsidRPr="00DE3F94">
        <w:rPr>
          <w:color w:val="006FC0"/>
        </w:rPr>
        <w:t>APPLY FOR EMPLOYMENT INSURANCE / CANADA RECOVERY BENEFIT (CRB)</w:t>
      </w:r>
    </w:p>
    <w:p w14:paraId="37A42B0F" w14:textId="5EF02C91" w:rsidR="00171255" w:rsidRPr="00DE3F94" w:rsidRDefault="00292942" w:rsidP="00DE3F94">
      <w:pPr>
        <w:pStyle w:val="BodyText"/>
        <w:spacing w:before="163" w:line="300" w:lineRule="auto"/>
        <w:ind w:left="119" w:right="241"/>
        <w:jc w:val="both"/>
        <w:rPr>
          <w:rFonts w:ascii="Arial" w:hAnsi="Arial" w:cs="Arial"/>
        </w:rPr>
      </w:pPr>
      <w:r w:rsidRPr="00DE3F94">
        <w:rPr>
          <w:rFonts w:ascii="Arial" w:hAnsi="Arial" w:cs="Arial"/>
        </w:rPr>
        <w:t>Due to the COVID-19 pandemic, the federal government has introduced changes to the way the E</w:t>
      </w:r>
      <w:r w:rsidR="00DE3F94" w:rsidRPr="00DE3F94">
        <w:rPr>
          <w:rFonts w:ascii="Arial" w:hAnsi="Arial" w:cs="Arial"/>
        </w:rPr>
        <w:t>I</w:t>
      </w:r>
      <w:r w:rsidRPr="00DE3F94">
        <w:rPr>
          <w:rFonts w:ascii="Arial" w:hAnsi="Arial" w:cs="Arial"/>
        </w:rPr>
        <w:t xml:space="preserve"> System works and introduced new temporary recovery benefits, including the </w:t>
      </w:r>
      <w:hyperlink r:id="rId14" w:history="1">
        <w:r w:rsidRPr="00DE3F94">
          <w:rPr>
            <w:rStyle w:val="Hyperlink"/>
            <w:rFonts w:ascii="Arial" w:hAnsi="Arial" w:cs="Arial"/>
          </w:rPr>
          <w:t>Canada Recovery Benefit (CRB)</w:t>
        </w:r>
      </w:hyperlink>
      <w:r w:rsidRPr="00DE3F94">
        <w:rPr>
          <w:rFonts w:ascii="Arial" w:hAnsi="Arial" w:cs="Arial"/>
        </w:rPr>
        <w:t xml:space="preserve"> for those who </w:t>
      </w:r>
      <w:r w:rsidR="00DE3F94" w:rsidRPr="00DE3F94">
        <w:rPr>
          <w:rFonts w:ascii="Arial" w:hAnsi="Arial" w:cs="Arial"/>
        </w:rPr>
        <w:t>are ineligible for EI</w:t>
      </w:r>
      <w:r w:rsidRPr="00DE3F94">
        <w:rPr>
          <w:rFonts w:ascii="Arial" w:hAnsi="Arial" w:cs="Arial"/>
        </w:rPr>
        <w:t xml:space="preserve">. The Canada Emergency Recovery Benefit (CERB) </w:t>
      </w:r>
      <w:r w:rsidR="00DE3F94" w:rsidRPr="00DE3F94">
        <w:rPr>
          <w:rFonts w:ascii="Arial" w:hAnsi="Arial" w:cs="Arial"/>
        </w:rPr>
        <w:t xml:space="preserve">was </w:t>
      </w:r>
      <w:r w:rsidRPr="00DE3F94">
        <w:rPr>
          <w:rFonts w:ascii="Arial" w:hAnsi="Arial" w:cs="Arial"/>
        </w:rPr>
        <w:t>phased out as of October 2020.</w:t>
      </w:r>
    </w:p>
    <w:p w14:paraId="30149F43" w14:textId="77777777" w:rsidR="00171255" w:rsidRPr="00DE3F94" w:rsidRDefault="00292942">
      <w:pPr>
        <w:spacing w:before="156" w:line="302" w:lineRule="auto"/>
        <w:ind w:left="119" w:right="241"/>
        <w:jc w:val="both"/>
        <w:rPr>
          <w:rFonts w:ascii="Arial" w:hAnsi="Arial" w:cs="Arial"/>
          <w:sz w:val="20"/>
        </w:rPr>
      </w:pPr>
      <w:r w:rsidRPr="00DE3F94">
        <w:rPr>
          <w:rFonts w:ascii="Arial" w:hAnsi="Arial" w:cs="Arial"/>
          <w:sz w:val="20"/>
        </w:rPr>
        <w:t xml:space="preserve">We recommend you start the EI or CRB application process immediately. Please see our handout on </w:t>
      </w:r>
      <w:r w:rsidRPr="00DE3F94">
        <w:rPr>
          <w:rFonts w:ascii="Arial" w:hAnsi="Arial" w:cs="Arial"/>
          <w:b/>
          <w:color w:val="006FC0"/>
          <w:sz w:val="20"/>
        </w:rPr>
        <w:t xml:space="preserve">Changes to Government Income Support </w:t>
      </w:r>
      <w:r w:rsidRPr="00DE3F94">
        <w:rPr>
          <w:rFonts w:ascii="Arial" w:hAnsi="Arial" w:cs="Arial"/>
          <w:sz w:val="20"/>
        </w:rPr>
        <w:t>for more details.</w:t>
      </w:r>
    </w:p>
    <w:p w14:paraId="222EABC0" w14:textId="77777777" w:rsidR="00611D37" w:rsidRPr="00DE3F94" w:rsidRDefault="00611D37" w:rsidP="00611D37">
      <w:pPr>
        <w:spacing w:before="156" w:line="302" w:lineRule="auto"/>
        <w:ind w:left="119" w:right="241"/>
        <w:jc w:val="both"/>
        <w:rPr>
          <w:rFonts w:ascii="Arial" w:hAnsi="Arial" w:cs="Arial"/>
          <w:sz w:val="20"/>
        </w:rPr>
      </w:pPr>
      <w:r w:rsidRPr="00DE3F94">
        <w:rPr>
          <w:rFonts w:ascii="Arial" w:hAnsi="Arial" w:cs="Arial"/>
          <w:sz w:val="20"/>
        </w:rPr>
        <w:t xml:space="preserve">To be eligible for Employment Insurance, you must be </w:t>
      </w:r>
      <w:r w:rsidRPr="00DE3F94">
        <w:rPr>
          <w:rFonts w:ascii="Arial" w:hAnsi="Arial" w:cs="Arial"/>
          <w:b/>
          <w:bCs/>
          <w:sz w:val="20"/>
        </w:rPr>
        <w:t>available for, able to, and looking for work</w:t>
      </w:r>
      <w:r w:rsidRPr="00DE3F94">
        <w:rPr>
          <w:rFonts w:ascii="Arial" w:hAnsi="Arial" w:cs="Arial"/>
          <w:sz w:val="20"/>
        </w:rPr>
        <w:t>. Claimants must continue to meet all EI requirements even if they are on </w:t>
      </w:r>
      <w:r w:rsidRPr="00DE3F94">
        <w:rPr>
          <w:rFonts w:ascii="Arial" w:hAnsi="Arial" w:cs="Arial"/>
          <w:b/>
          <w:bCs/>
          <w:sz w:val="20"/>
        </w:rPr>
        <w:t>temporary</w:t>
      </w:r>
      <w:r w:rsidRPr="00DE3F94">
        <w:rPr>
          <w:rFonts w:ascii="Arial" w:hAnsi="Arial" w:cs="Arial"/>
          <w:sz w:val="20"/>
        </w:rPr>
        <w:t> stoppage of work.</w:t>
      </w:r>
    </w:p>
    <w:p w14:paraId="737FB97E" w14:textId="77777777" w:rsidR="00171255" w:rsidRPr="00DE3F94" w:rsidRDefault="00292942">
      <w:pPr>
        <w:pStyle w:val="BodyText"/>
        <w:spacing w:before="158" w:line="300" w:lineRule="auto"/>
        <w:ind w:left="119" w:right="235"/>
        <w:jc w:val="both"/>
        <w:rPr>
          <w:rFonts w:ascii="Arial" w:hAnsi="Arial" w:cs="Arial"/>
        </w:rPr>
      </w:pPr>
      <w:r w:rsidRPr="00DE3F94">
        <w:rPr>
          <w:rFonts w:ascii="Arial" w:hAnsi="Arial" w:cs="Arial"/>
        </w:rPr>
        <w:t xml:space="preserve">Details of these programs are still prone to change. Additional updated information can be found on the Government of Canada’s </w:t>
      </w:r>
      <w:hyperlink r:id="rId15">
        <w:r w:rsidRPr="00DE3F94">
          <w:rPr>
            <w:rFonts w:ascii="Arial" w:hAnsi="Arial" w:cs="Arial"/>
            <w:color w:val="0000FF"/>
            <w:u w:val="single" w:color="0000FF"/>
          </w:rPr>
          <w:t>After CERB: Transitioning to New Benefits</w:t>
        </w:r>
        <w:r w:rsidRPr="00DE3F94">
          <w:rPr>
            <w:rFonts w:ascii="Arial" w:hAnsi="Arial" w:cs="Arial"/>
            <w:color w:val="0000FF"/>
          </w:rPr>
          <w:t xml:space="preserve"> </w:t>
        </w:r>
      </w:hyperlink>
      <w:r w:rsidRPr="00DE3F94">
        <w:rPr>
          <w:rFonts w:ascii="Arial" w:hAnsi="Arial" w:cs="Arial"/>
        </w:rPr>
        <w:t>page.</w:t>
      </w:r>
    </w:p>
    <w:p w14:paraId="05FC0153" w14:textId="77777777" w:rsidR="00171255" w:rsidRPr="00DE3F94" w:rsidRDefault="00171255">
      <w:pPr>
        <w:spacing w:line="300" w:lineRule="auto"/>
        <w:jc w:val="both"/>
        <w:rPr>
          <w:rFonts w:ascii="Arial" w:hAnsi="Arial" w:cs="Arial"/>
        </w:rPr>
        <w:sectPr w:rsidR="00171255" w:rsidRPr="00DE3F94" w:rsidSect="00551E73">
          <w:headerReference w:type="default" r:id="rId16"/>
          <w:footerReference w:type="default" r:id="rId17"/>
          <w:pgSz w:w="12240" w:h="15840"/>
          <w:pgMar w:top="1400" w:right="1200" w:bottom="1280" w:left="1320" w:header="490" w:footer="1081" w:gutter="0"/>
          <w:pgNumType w:start="1"/>
          <w:cols w:space="720"/>
        </w:sectPr>
      </w:pPr>
    </w:p>
    <w:p w14:paraId="2FCB8C05" w14:textId="77777777" w:rsidR="00171255" w:rsidRPr="00DE3F94" w:rsidRDefault="00171255">
      <w:pPr>
        <w:pStyle w:val="BodyText"/>
        <w:rPr>
          <w:rFonts w:ascii="Arial" w:hAnsi="Arial" w:cs="Arial"/>
        </w:rPr>
      </w:pPr>
    </w:p>
    <w:p w14:paraId="2EC75E81" w14:textId="77777777" w:rsidR="00171255" w:rsidRPr="00DE3F94" w:rsidRDefault="00171255">
      <w:pPr>
        <w:pStyle w:val="BodyText"/>
        <w:spacing w:before="8"/>
        <w:rPr>
          <w:rFonts w:ascii="Arial" w:hAnsi="Arial" w:cs="Arial"/>
          <w:sz w:val="15"/>
        </w:rPr>
      </w:pPr>
    </w:p>
    <w:p w14:paraId="318147AA" w14:textId="77777777" w:rsidR="00171255" w:rsidRPr="00DE3F94" w:rsidRDefault="00292942">
      <w:pPr>
        <w:spacing w:before="74" w:line="302" w:lineRule="auto"/>
        <w:ind w:left="120" w:right="236"/>
        <w:jc w:val="both"/>
        <w:rPr>
          <w:rFonts w:ascii="Arial" w:hAnsi="Arial" w:cs="Arial"/>
          <w:sz w:val="20"/>
        </w:rPr>
      </w:pPr>
      <w:r w:rsidRPr="00DE3F94">
        <w:rPr>
          <w:rFonts w:ascii="Arial" w:hAnsi="Arial" w:cs="Arial"/>
          <w:b/>
          <w:sz w:val="20"/>
        </w:rPr>
        <w:t xml:space="preserve">In addition to this income support from the government, the University of Toronto has been providing employees who were temporarily laid off due to COVID-19 with up to $250 per week. </w:t>
      </w:r>
      <w:r w:rsidRPr="00DE3F94">
        <w:rPr>
          <w:rFonts w:ascii="Arial" w:hAnsi="Arial" w:cs="Arial"/>
          <w:sz w:val="20"/>
        </w:rPr>
        <w:t xml:space="preserve">The University has confirmed this is as an official </w:t>
      </w:r>
      <w:hyperlink r:id="rId18">
        <w:r w:rsidRPr="00DE3F94">
          <w:rPr>
            <w:rFonts w:ascii="Arial" w:hAnsi="Arial" w:cs="Arial"/>
            <w:color w:val="0000FF"/>
            <w:sz w:val="20"/>
            <w:u w:val="single" w:color="0000FF"/>
          </w:rPr>
          <w:t>Supplemental Unemployment Benefit (SUB)</w:t>
        </w:r>
        <w:r w:rsidRPr="00DE3F94">
          <w:rPr>
            <w:rFonts w:ascii="Arial" w:hAnsi="Arial" w:cs="Arial"/>
            <w:color w:val="0000FF"/>
            <w:sz w:val="20"/>
          </w:rPr>
          <w:t xml:space="preserve"> </w:t>
        </w:r>
      </w:hyperlink>
      <w:r w:rsidRPr="00DE3F94">
        <w:rPr>
          <w:rFonts w:ascii="Arial" w:hAnsi="Arial" w:cs="Arial"/>
          <w:sz w:val="20"/>
        </w:rPr>
        <w:t>registered with Service Canada. This SUB is not considered earnings and therefore will not result in deductions from EI benefits.</w:t>
      </w:r>
    </w:p>
    <w:p w14:paraId="47A72591" w14:textId="78A1FB57" w:rsidR="00171255" w:rsidRPr="00DE3F94" w:rsidRDefault="00DE3F94">
      <w:pPr>
        <w:spacing w:before="157" w:line="300" w:lineRule="auto"/>
        <w:ind w:left="120" w:right="239"/>
        <w:jc w:val="both"/>
        <w:rPr>
          <w:rFonts w:ascii="Arial" w:hAnsi="Arial" w:cs="Arial"/>
          <w:sz w:val="20"/>
        </w:rPr>
      </w:pPr>
      <w:r>
        <w:rPr>
          <w:rFonts w:ascii="Arial" w:hAnsi="Arial" w:cs="Arial"/>
          <w:sz w:val="20"/>
        </w:rPr>
        <w:t>Per</w:t>
      </w:r>
      <w:r w:rsidR="00292942" w:rsidRPr="00DE3F94">
        <w:rPr>
          <w:rFonts w:ascii="Arial" w:hAnsi="Arial" w:cs="Arial"/>
          <w:sz w:val="20"/>
        </w:rPr>
        <w:t xml:space="preserve"> the Memorand</w:t>
      </w:r>
      <w:r>
        <w:rPr>
          <w:rFonts w:ascii="Arial" w:hAnsi="Arial" w:cs="Arial"/>
          <w:sz w:val="20"/>
        </w:rPr>
        <w:t>a</w:t>
      </w:r>
      <w:r w:rsidR="00292942" w:rsidRPr="00DE3F94">
        <w:rPr>
          <w:rFonts w:ascii="Arial" w:hAnsi="Arial" w:cs="Arial"/>
          <w:sz w:val="20"/>
        </w:rPr>
        <w:t xml:space="preserve">, the University will </w:t>
      </w:r>
      <w:r w:rsidR="00292942" w:rsidRPr="00DE3F94">
        <w:rPr>
          <w:rFonts w:ascii="Arial" w:hAnsi="Arial" w:cs="Arial"/>
          <w:b/>
          <w:sz w:val="20"/>
        </w:rPr>
        <w:t xml:space="preserve">continue this top up until </w:t>
      </w:r>
      <w:r>
        <w:rPr>
          <w:rFonts w:ascii="Arial" w:hAnsi="Arial" w:cs="Arial"/>
          <w:b/>
          <w:sz w:val="20"/>
        </w:rPr>
        <w:t>January 31, 2022</w:t>
      </w:r>
      <w:r w:rsidR="00292942" w:rsidRPr="00DE3F94">
        <w:rPr>
          <w:rFonts w:ascii="Arial" w:hAnsi="Arial" w:cs="Arial"/>
          <w:sz w:val="20"/>
        </w:rPr>
        <w:t>, even if the member runs out of EI, transitions to CRB, or if the government changes the federal income support programs.</w:t>
      </w:r>
    </w:p>
    <w:p w14:paraId="7258F939" w14:textId="77777777" w:rsidR="00171255" w:rsidRPr="00DE3F94" w:rsidRDefault="00171255">
      <w:pPr>
        <w:pStyle w:val="BodyText"/>
        <w:rPr>
          <w:rFonts w:ascii="Arial" w:hAnsi="Arial" w:cs="Arial"/>
        </w:rPr>
      </w:pPr>
    </w:p>
    <w:p w14:paraId="5A5DFFD5" w14:textId="77777777" w:rsidR="00171255" w:rsidRPr="00DE3F94" w:rsidRDefault="00171255">
      <w:pPr>
        <w:pStyle w:val="BodyText"/>
        <w:spacing w:before="10"/>
        <w:rPr>
          <w:rFonts w:ascii="Arial" w:hAnsi="Arial" w:cs="Arial"/>
          <w:sz w:val="19"/>
        </w:rPr>
      </w:pPr>
    </w:p>
    <w:p w14:paraId="632C7F98" w14:textId="77777777" w:rsidR="00171255" w:rsidRPr="00DE3F94" w:rsidRDefault="00292942">
      <w:pPr>
        <w:pStyle w:val="Heading1"/>
      </w:pPr>
      <w:bookmarkStart w:id="6" w:name="CONTINUATION_OF_BENEFITS"/>
      <w:bookmarkEnd w:id="6"/>
      <w:r w:rsidRPr="00DE3F94">
        <w:rPr>
          <w:color w:val="006FC0"/>
        </w:rPr>
        <w:t>CONTINUATION OF BENEFITS</w:t>
      </w:r>
    </w:p>
    <w:p w14:paraId="3D27D5AB" w14:textId="3D15C5AD" w:rsidR="00171255" w:rsidRPr="00DE3F94" w:rsidRDefault="00292942">
      <w:pPr>
        <w:spacing w:before="212" w:line="309" w:lineRule="auto"/>
        <w:ind w:left="120" w:right="236"/>
        <w:jc w:val="both"/>
        <w:rPr>
          <w:rFonts w:ascii="Arial" w:hAnsi="Arial" w:cs="Arial"/>
          <w:b/>
          <w:sz w:val="20"/>
        </w:rPr>
      </w:pPr>
      <w:r w:rsidRPr="00DE3F94">
        <w:rPr>
          <w:rFonts w:ascii="Arial" w:hAnsi="Arial" w:cs="Arial"/>
          <w:sz w:val="20"/>
        </w:rPr>
        <w:t xml:space="preserve">Employees on temporary layoff may continue coverage for one or more of the following benefits, provided you were enrolled in these benefits prior to the date of lay-off (Article 12:10d). </w:t>
      </w:r>
      <w:r w:rsidRPr="00DE3F94">
        <w:rPr>
          <w:rFonts w:ascii="Arial" w:hAnsi="Arial" w:cs="Arial"/>
          <w:b/>
          <w:sz w:val="20"/>
        </w:rPr>
        <w:t xml:space="preserve">During the COVID crisis, the University will pay both the employee and employer contributions so members can continue benefits at no cost. These payments are guaranteed until </w:t>
      </w:r>
      <w:r w:rsidR="00DE3F94">
        <w:rPr>
          <w:rFonts w:ascii="Arial" w:hAnsi="Arial" w:cs="Arial"/>
          <w:b/>
          <w:sz w:val="20"/>
        </w:rPr>
        <w:t>January 31, 2022</w:t>
      </w:r>
      <w:r w:rsidRPr="00DE3F94">
        <w:rPr>
          <w:rFonts w:ascii="Arial" w:hAnsi="Arial" w:cs="Arial"/>
          <w:b/>
          <w:sz w:val="20"/>
        </w:rPr>
        <w:t>.</w:t>
      </w:r>
    </w:p>
    <w:p w14:paraId="3C3CC6BB" w14:textId="77777777" w:rsidR="00171255" w:rsidRPr="00DE3F94" w:rsidRDefault="00292942">
      <w:pPr>
        <w:pStyle w:val="ListParagraph"/>
        <w:numPr>
          <w:ilvl w:val="0"/>
          <w:numId w:val="2"/>
        </w:numPr>
        <w:tabs>
          <w:tab w:val="left" w:pos="839"/>
          <w:tab w:val="left" w:pos="840"/>
        </w:tabs>
        <w:spacing w:before="123"/>
        <w:ind w:hanging="361"/>
        <w:rPr>
          <w:rFonts w:ascii="Arial" w:hAnsi="Arial" w:cs="Arial"/>
          <w:sz w:val="20"/>
        </w:rPr>
      </w:pPr>
      <w:r w:rsidRPr="00DE3F94">
        <w:rPr>
          <w:rFonts w:ascii="Arial" w:hAnsi="Arial" w:cs="Arial"/>
          <w:sz w:val="20"/>
        </w:rPr>
        <w:t>Group Life and Survivor Income Plan</w:t>
      </w:r>
    </w:p>
    <w:p w14:paraId="02A0C3F6" w14:textId="77777777" w:rsidR="00171255" w:rsidRPr="00DE3F94" w:rsidRDefault="00292942">
      <w:pPr>
        <w:pStyle w:val="ListParagraph"/>
        <w:numPr>
          <w:ilvl w:val="0"/>
          <w:numId w:val="2"/>
        </w:numPr>
        <w:tabs>
          <w:tab w:val="left" w:pos="839"/>
          <w:tab w:val="left" w:pos="840"/>
        </w:tabs>
        <w:ind w:hanging="361"/>
        <w:rPr>
          <w:rFonts w:ascii="Arial" w:hAnsi="Arial" w:cs="Arial"/>
          <w:sz w:val="20"/>
        </w:rPr>
      </w:pPr>
      <w:r w:rsidRPr="00DE3F94">
        <w:rPr>
          <w:rFonts w:ascii="Arial" w:hAnsi="Arial" w:cs="Arial"/>
          <w:sz w:val="20"/>
        </w:rPr>
        <w:t>Dental Care Plan</w:t>
      </w:r>
    </w:p>
    <w:p w14:paraId="6C8A678A" w14:textId="77777777" w:rsidR="00171255" w:rsidRPr="00DE3F94" w:rsidRDefault="00292942">
      <w:pPr>
        <w:pStyle w:val="ListParagraph"/>
        <w:numPr>
          <w:ilvl w:val="0"/>
          <w:numId w:val="2"/>
        </w:numPr>
        <w:tabs>
          <w:tab w:val="left" w:pos="839"/>
          <w:tab w:val="left" w:pos="840"/>
        </w:tabs>
        <w:ind w:hanging="361"/>
        <w:rPr>
          <w:rFonts w:ascii="Arial" w:hAnsi="Arial" w:cs="Arial"/>
          <w:sz w:val="20"/>
        </w:rPr>
      </w:pPr>
      <w:r w:rsidRPr="00DE3F94">
        <w:rPr>
          <w:rFonts w:ascii="Arial" w:hAnsi="Arial" w:cs="Arial"/>
          <w:sz w:val="20"/>
        </w:rPr>
        <w:t>Extended Health Care Plan</w:t>
      </w:r>
    </w:p>
    <w:p w14:paraId="14B31BAA" w14:textId="77777777" w:rsidR="00171255" w:rsidRPr="00DE3F94" w:rsidRDefault="00292942">
      <w:pPr>
        <w:pStyle w:val="ListParagraph"/>
        <w:numPr>
          <w:ilvl w:val="0"/>
          <w:numId w:val="2"/>
        </w:numPr>
        <w:tabs>
          <w:tab w:val="left" w:pos="839"/>
          <w:tab w:val="left" w:pos="840"/>
        </w:tabs>
        <w:ind w:hanging="361"/>
        <w:rPr>
          <w:rFonts w:ascii="Arial" w:hAnsi="Arial" w:cs="Arial"/>
          <w:sz w:val="20"/>
        </w:rPr>
      </w:pPr>
      <w:r w:rsidRPr="00DE3F94">
        <w:rPr>
          <w:rFonts w:ascii="Arial" w:hAnsi="Arial" w:cs="Arial"/>
          <w:sz w:val="20"/>
        </w:rPr>
        <w:t>Joint Membership Plan</w:t>
      </w:r>
    </w:p>
    <w:p w14:paraId="3638FCFC" w14:textId="77777777" w:rsidR="00171255" w:rsidRPr="00DE3F94" w:rsidRDefault="00292942">
      <w:pPr>
        <w:pStyle w:val="ListParagraph"/>
        <w:numPr>
          <w:ilvl w:val="0"/>
          <w:numId w:val="2"/>
        </w:numPr>
        <w:tabs>
          <w:tab w:val="left" w:pos="839"/>
          <w:tab w:val="left" w:pos="840"/>
        </w:tabs>
        <w:spacing w:before="155"/>
        <w:ind w:hanging="361"/>
        <w:rPr>
          <w:rFonts w:ascii="Arial" w:hAnsi="Arial" w:cs="Arial"/>
          <w:sz w:val="20"/>
        </w:rPr>
      </w:pPr>
      <w:r w:rsidRPr="00DE3F94">
        <w:rPr>
          <w:rFonts w:ascii="Arial" w:hAnsi="Arial" w:cs="Arial"/>
          <w:sz w:val="20"/>
        </w:rPr>
        <w:t>Vision Care Plan</w:t>
      </w:r>
    </w:p>
    <w:p w14:paraId="434E1A2D" w14:textId="77777777" w:rsidR="00171255" w:rsidRPr="00DE3F94" w:rsidRDefault="00292942">
      <w:pPr>
        <w:pStyle w:val="ListParagraph"/>
        <w:numPr>
          <w:ilvl w:val="0"/>
          <w:numId w:val="2"/>
        </w:numPr>
        <w:tabs>
          <w:tab w:val="left" w:pos="839"/>
          <w:tab w:val="left" w:pos="840"/>
        </w:tabs>
        <w:ind w:hanging="361"/>
        <w:rPr>
          <w:rFonts w:ascii="Arial" w:hAnsi="Arial" w:cs="Arial"/>
          <w:sz w:val="20"/>
        </w:rPr>
      </w:pPr>
      <w:r w:rsidRPr="00DE3F94">
        <w:rPr>
          <w:rFonts w:ascii="Arial" w:hAnsi="Arial" w:cs="Arial"/>
          <w:sz w:val="20"/>
        </w:rPr>
        <w:t>LTD</w:t>
      </w:r>
    </w:p>
    <w:p w14:paraId="264F06E4" w14:textId="77777777" w:rsidR="00171255" w:rsidRPr="00DE3F94" w:rsidRDefault="00292942">
      <w:pPr>
        <w:pStyle w:val="ListParagraph"/>
        <w:numPr>
          <w:ilvl w:val="0"/>
          <w:numId w:val="2"/>
        </w:numPr>
        <w:tabs>
          <w:tab w:val="left" w:pos="839"/>
          <w:tab w:val="left" w:pos="840"/>
        </w:tabs>
        <w:ind w:hanging="361"/>
        <w:rPr>
          <w:rFonts w:ascii="Arial" w:hAnsi="Arial" w:cs="Arial"/>
          <w:sz w:val="20"/>
        </w:rPr>
      </w:pPr>
      <w:r w:rsidRPr="00DE3F94">
        <w:rPr>
          <w:rFonts w:ascii="Arial" w:hAnsi="Arial" w:cs="Arial"/>
          <w:sz w:val="20"/>
        </w:rPr>
        <w:t>Educational Assistance (Provisions 1–5 only) and Fee Waiver for Dependents</w:t>
      </w:r>
    </w:p>
    <w:p w14:paraId="40C82ACD" w14:textId="77777777" w:rsidR="00CB001B" w:rsidRPr="00DE3F94" w:rsidRDefault="00CB001B">
      <w:pPr>
        <w:pStyle w:val="ListParagraph"/>
        <w:numPr>
          <w:ilvl w:val="0"/>
          <w:numId w:val="2"/>
        </w:numPr>
        <w:tabs>
          <w:tab w:val="left" w:pos="839"/>
          <w:tab w:val="left" w:pos="840"/>
        </w:tabs>
        <w:ind w:hanging="361"/>
        <w:rPr>
          <w:rFonts w:ascii="Arial" w:hAnsi="Arial" w:cs="Arial"/>
          <w:sz w:val="20"/>
        </w:rPr>
      </w:pPr>
      <w:r w:rsidRPr="00DE3F94">
        <w:rPr>
          <w:rFonts w:ascii="Arial" w:hAnsi="Arial" w:cs="Arial"/>
          <w:sz w:val="20"/>
        </w:rPr>
        <w:t>Employee Child-Care Benefit Plan</w:t>
      </w:r>
    </w:p>
    <w:p w14:paraId="5A1EC95F" w14:textId="77777777" w:rsidR="00171255" w:rsidRPr="00DE3F94" w:rsidRDefault="00171255">
      <w:pPr>
        <w:pStyle w:val="BodyText"/>
        <w:spacing w:before="11"/>
        <w:rPr>
          <w:rFonts w:ascii="Arial" w:hAnsi="Arial" w:cs="Arial"/>
          <w:sz w:val="35"/>
        </w:rPr>
      </w:pPr>
    </w:p>
    <w:p w14:paraId="6A20259D" w14:textId="77777777" w:rsidR="00171255" w:rsidRPr="00DE3F94" w:rsidRDefault="00292942">
      <w:pPr>
        <w:pStyle w:val="Heading1"/>
        <w:spacing w:line="283" w:lineRule="auto"/>
        <w:ind w:right="2433"/>
      </w:pPr>
      <w:bookmarkStart w:id="7" w:name="obligation_to_inform_university_of_other"/>
      <w:bookmarkEnd w:id="7"/>
      <w:r w:rsidRPr="00DE3F94">
        <w:rPr>
          <w:color w:val="006FC0"/>
        </w:rPr>
        <w:t>OBLIGATION TO INFORM UNIVERSITY OF OTHER EMPLOYMENT</w:t>
      </w:r>
    </w:p>
    <w:p w14:paraId="6E4FEBA6" w14:textId="4C3D731D" w:rsidR="00171255" w:rsidRPr="00DE3F94" w:rsidRDefault="00292942">
      <w:pPr>
        <w:spacing w:before="146" w:line="300" w:lineRule="auto"/>
        <w:ind w:left="120" w:right="235"/>
        <w:jc w:val="both"/>
        <w:rPr>
          <w:rFonts w:ascii="Arial" w:hAnsi="Arial" w:cs="Arial"/>
          <w:sz w:val="20"/>
        </w:rPr>
      </w:pPr>
      <w:r w:rsidRPr="00DE3F94">
        <w:rPr>
          <w:rFonts w:ascii="Arial" w:hAnsi="Arial" w:cs="Arial"/>
          <w:sz w:val="20"/>
        </w:rPr>
        <w:t>Under the Memorand</w:t>
      </w:r>
      <w:r w:rsidR="00DE3F94">
        <w:rPr>
          <w:rFonts w:ascii="Arial" w:hAnsi="Arial" w:cs="Arial"/>
          <w:sz w:val="20"/>
        </w:rPr>
        <w:t>a</w:t>
      </w:r>
      <w:r w:rsidRPr="00DE3F94">
        <w:rPr>
          <w:rFonts w:ascii="Arial" w:hAnsi="Arial" w:cs="Arial"/>
          <w:sz w:val="20"/>
        </w:rPr>
        <w:t xml:space="preserve">, you have an obligation to </w:t>
      </w:r>
      <w:r w:rsidRPr="00DE3F94">
        <w:rPr>
          <w:rFonts w:ascii="Arial" w:hAnsi="Arial" w:cs="Arial"/>
          <w:b/>
          <w:sz w:val="20"/>
        </w:rPr>
        <w:t>inform the University if you find another job or become self-employed while on temporary layoff</w:t>
      </w:r>
      <w:r w:rsidRPr="00DE3F94">
        <w:rPr>
          <w:rFonts w:ascii="Arial" w:hAnsi="Arial" w:cs="Arial"/>
          <w:sz w:val="20"/>
        </w:rPr>
        <w:t xml:space="preserve">. You still maintain your right to recall to your position, but the University </w:t>
      </w:r>
      <w:r w:rsidRPr="00DE3F94">
        <w:rPr>
          <w:rFonts w:ascii="Arial" w:hAnsi="Arial" w:cs="Arial"/>
          <w:b/>
          <w:sz w:val="20"/>
        </w:rPr>
        <w:t>will not continue to pay the top-up or benefits if you have found another job</w:t>
      </w:r>
      <w:r w:rsidRPr="00DE3F94">
        <w:rPr>
          <w:rFonts w:ascii="Arial" w:hAnsi="Arial" w:cs="Arial"/>
          <w:sz w:val="20"/>
        </w:rPr>
        <w:t>. There is information below about various scenarios if you find another job at the University.</w:t>
      </w:r>
    </w:p>
    <w:p w14:paraId="0B102390" w14:textId="77777777" w:rsidR="00171255" w:rsidRPr="00DE3F94" w:rsidRDefault="00171255">
      <w:pPr>
        <w:pStyle w:val="BodyText"/>
        <w:rPr>
          <w:rFonts w:ascii="Arial" w:hAnsi="Arial" w:cs="Arial"/>
        </w:rPr>
      </w:pPr>
    </w:p>
    <w:p w14:paraId="0531004A" w14:textId="77777777" w:rsidR="00171255" w:rsidRPr="00DE3F94" w:rsidRDefault="00171255">
      <w:pPr>
        <w:pStyle w:val="BodyText"/>
        <w:spacing w:before="5"/>
        <w:rPr>
          <w:rFonts w:ascii="Arial" w:hAnsi="Arial" w:cs="Arial"/>
          <w:sz w:val="17"/>
        </w:rPr>
      </w:pPr>
    </w:p>
    <w:p w14:paraId="43E4DA78" w14:textId="77777777" w:rsidR="00171255" w:rsidRPr="00DE3F94" w:rsidRDefault="00292942">
      <w:pPr>
        <w:pStyle w:val="Heading1"/>
      </w:pPr>
      <w:bookmarkStart w:id="8" w:name="WHAT_ABOUT_PENSION?"/>
      <w:bookmarkEnd w:id="8"/>
      <w:r w:rsidRPr="00DE3F94">
        <w:rPr>
          <w:color w:val="006FC0"/>
        </w:rPr>
        <w:t>WHAT ABOUT PENSION?</w:t>
      </w:r>
    </w:p>
    <w:p w14:paraId="3D9E014A" w14:textId="77777777" w:rsidR="00171255" w:rsidRPr="00DE3F94" w:rsidRDefault="00292942">
      <w:pPr>
        <w:pStyle w:val="BodyText"/>
        <w:spacing w:before="212" w:line="300" w:lineRule="auto"/>
        <w:ind w:left="120" w:right="235"/>
        <w:jc w:val="both"/>
        <w:rPr>
          <w:rFonts w:ascii="Arial" w:hAnsi="Arial" w:cs="Arial"/>
        </w:rPr>
      </w:pPr>
      <w:r w:rsidRPr="00DE3F94">
        <w:rPr>
          <w:rFonts w:ascii="Arial" w:hAnsi="Arial" w:cs="Arial"/>
        </w:rPr>
        <w:t xml:space="preserve">Continuous years of service and seniority </w:t>
      </w:r>
      <w:r w:rsidRPr="00DE3F94">
        <w:rPr>
          <w:rFonts w:ascii="Arial" w:hAnsi="Arial" w:cs="Arial"/>
          <w:b/>
        </w:rPr>
        <w:t xml:space="preserve">continue to accrue </w:t>
      </w:r>
      <w:r w:rsidRPr="00DE3F94">
        <w:rPr>
          <w:rFonts w:ascii="Arial" w:hAnsi="Arial" w:cs="Arial"/>
        </w:rPr>
        <w:t>during a temporary layoff. This means there will be no impact on the date of your retirement. Your Normal Retirement Date will remain age 65. Your period of layoff will count as service towards your Early Unreduced Retirement Date (age 60, plus 20 years’ service).</w:t>
      </w:r>
    </w:p>
    <w:p w14:paraId="461D6837" w14:textId="06231B95" w:rsidR="00171255" w:rsidRPr="00DE3F94" w:rsidRDefault="00292942" w:rsidP="00CB001B">
      <w:pPr>
        <w:spacing w:before="164" w:line="300" w:lineRule="auto"/>
        <w:ind w:left="120" w:right="236"/>
        <w:jc w:val="both"/>
        <w:rPr>
          <w:rFonts w:ascii="Arial" w:hAnsi="Arial" w:cs="Arial"/>
          <w:sz w:val="20"/>
        </w:rPr>
      </w:pPr>
      <w:r w:rsidRPr="00DE3F94">
        <w:rPr>
          <w:rFonts w:ascii="Arial" w:hAnsi="Arial" w:cs="Arial"/>
          <w:b/>
          <w:sz w:val="20"/>
        </w:rPr>
        <w:lastRenderedPageBreak/>
        <w:t xml:space="preserve">If you </w:t>
      </w:r>
      <w:proofErr w:type="gramStart"/>
      <w:r w:rsidRPr="00DE3F94">
        <w:rPr>
          <w:rFonts w:ascii="Arial" w:hAnsi="Arial" w:cs="Arial"/>
          <w:b/>
          <w:sz w:val="20"/>
        </w:rPr>
        <w:t>are able to</w:t>
      </w:r>
      <w:proofErr w:type="gramEnd"/>
      <w:r w:rsidRPr="00DE3F94">
        <w:rPr>
          <w:rFonts w:ascii="Arial" w:hAnsi="Arial" w:cs="Arial"/>
          <w:b/>
          <w:sz w:val="20"/>
        </w:rPr>
        <w:t xml:space="preserve"> pay the employee and employer contributions</w:t>
      </w:r>
      <w:r w:rsidRPr="00DE3F94">
        <w:rPr>
          <w:rFonts w:ascii="Arial" w:hAnsi="Arial" w:cs="Arial"/>
          <w:sz w:val="20"/>
        </w:rPr>
        <w:t>, you can continue to accrue pensionable service during temporary layoff. A letter outlining your required contributions will be sent by regular mail to</w:t>
      </w:r>
      <w:r w:rsidR="00CB001B" w:rsidRPr="00DE3F94">
        <w:rPr>
          <w:rFonts w:ascii="Arial" w:hAnsi="Arial" w:cs="Arial"/>
          <w:sz w:val="20"/>
        </w:rPr>
        <w:t xml:space="preserve"> </w:t>
      </w:r>
      <w:r w:rsidRPr="00DE3F94">
        <w:rPr>
          <w:rFonts w:ascii="Arial" w:hAnsi="Arial" w:cs="Arial"/>
        </w:rPr>
        <w:t xml:space="preserve">your home address. Please log in to </w:t>
      </w:r>
      <w:hyperlink r:id="rId19">
        <w:r w:rsidRPr="00DE3F94">
          <w:rPr>
            <w:rFonts w:ascii="Arial" w:hAnsi="Arial" w:cs="Arial"/>
            <w:color w:val="0000FF"/>
            <w:u w:val="single" w:color="0000FF"/>
          </w:rPr>
          <w:t>Employee Self Service</w:t>
        </w:r>
        <w:r w:rsidRPr="00DE3F94">
          <w:rPr>
            <w:rFonts w:ascii="Arial" w:hAnsi="Arial" w:cs="Arial"/>
            <w:color w:val="0000FF"/>
          </w:rPr>
          <w:t xml:space="preserve"> </w:t>
        </w:r>
      </w:hyperlink>
      <w:r w:rsidRPr="00DE3F94">
        <w:rPr>
          <w:rFonts w:ascii="Arial" w:hAnsi="Arial" w:cs="Arial"/>
        </w:rPr>
        <w:t>to ensure your mailing address is correct, or work with your manager to have it updated on your behalf.</w:t>
      </w:r>
    </w:p>
    <w:p w14:paraId="7133ECEE" w14:textId="77777777" w:rsidR="00171255" w:rsidRPr="00DE3F94" w:rsidRDefault="00292942">
      <w:pPr>
        <w:pStyle w:val="BodyText"/>
        <w:spacing w:before="162" w:line="302" w:lineRule="auto"/>
        <w:ind w:left="119" w:right="237"/>
        <w:jc w:val="both"/>
        <w:rPr>
          <w:rFonts w:ascii="Arial" w:hAnsi="Arial" w:cs="Arial"/>
        </w:rPr>
      </w:pPr>
      <w:r w:rsidRPr="00DE3F94">
        <w:rPr>
          <w:rFonts w:ascii="Arial" w:hAnsi="Arial" w:cs="Arial"/>
          <w:b/>
        </w:rPr>
        <w:t>If you are not able to pay the contributions while on layoff</w:t>
      </w:r>
      <w:r w:rsidRPr="00DE3F94">
        <w:rPr>
          <w:rFonts w:ascii="Arial" w:hAnsi="Arial" w:cs="Arial"/>
        </w:rPr>
        <w:t>, you will not accrue pensionable service. This will have an impact on the final calculation of your pension payment. If, for example, you have 22 years’ continuous service at retirement, but had been temporarily laid off for three months, your pension would be calculated on 21 years and nine months of pensionable service. As mentioned above, there is no change to your regular retirement date.</w:t>
      </w:r>
    </w:p>
    <w:p w14:paraId="70155654" w14:textId="77777777" w:rsidR="00171255" w:rsidRPr="00DE3F94" w:rsidRDefault="00171255">
      <w:pPr>
        <w:pStyle w:val="BodyText"/>
        <w:rPr>
          <w:rFonts w:ascii="Arial" w:hAnsi="Arial" w:cs="Arial"/>
        </w:rPr>
      </w:pPr>
    </w:p>
    <w:p w14:paraId="7D9DB5B2" w14:textId="77777777" w:rsidR="00171255" w:rsidRPr="00DE3F94" w:rsidRDefault="00171255">
      <w:pPr>
        <w:pStyle w:val="BodyText"/>
        <w:spacing w:before="3"/>
        <w:rPr>
          <w:rFonts w:ascii="Arial" w:hAnsi="Arial" w:cs="Arial"/>
          <w:sz w:val="19"/>
        </w:rPr>
      </w:pPr>
    </w:p>
    <w:p w14:paraId="26505E22" w14:textId="77777777" w:rsidR="00171255" w:rsidRPr="00DE3F94" w:rsidRDefault="00292942">
      <w:pPr>
        <w:pStyle w:val="Heading1"/>
        <w:jc w:val="both"/>
      </w:pPr>
      <w:bookmarkStart w:id="9" w:name="WHAT_ABOUT_YEARS_OF_SERVICE?"/>
      <w:bookmarkEnd w:id="9"/>
      <w:r w:rsidRPr="00DE3F94">
        <w:rPr>
          <w:color w:val="006FC0"/>
        </w:rPr>
        <w:t>WHAT ABOUT YEARS OF SERVICE?</w:t>
      </w:r>
    </w:p>
    <w:p w14:paraId="74380A8D" w14:textId="77777777" w:rsidR="00171255" w:rsidRPr="00DE3F94" w:rsidRDefault="00292942">
      <w:pPr>
        <w:pStyle w:val="BodyText"/>
        <w:spacing w:before="212" w:line="300" w:lineRule="auto"/>
        <w:ind w:left="120" w:right="235" w:hanging="1"/>
        <w:jc w:val="both"/>
        <w:rPr>
          <w:rFonts w:ascii="Arial" w:hAnsi="Arial" w:cs="Arial"/>
        </w:rPr>
      </w:pPr>
      <w:r w:rsidRPr="00DE3F94">
        <w:rPr>
          <w:rFonts w:ascii="Arial" w:hAnsi="Arial" w:cs="Arial"/>
        </w:rPr>
        <w:t xml:space="preserve">Continuous years of service and seniority continue to accrue during a temporary layoff. Thus, if you are indefinitely laid-off later, your time on temporary layoff </w:t>
      </w:r>
      <w:r w:rsidRPr="00DE3F94">
        <w:rPr>
          <w:rFonts w:ascii="Arial" w:hAnsi="Arial" w:cs="Arial"/>
          <w:b/>
        </w:rPr>
        <w:t xml:space="preserve">will count </w:t>
      </w:r>
      <w:r w:rsidRPr="00DE3F94">
        <w:rPr>
          <w:rFonts w:ascii="Arial" w:hAnsi="Arial" w:cs="Arial"/>
        </w:rPr>
        <w:t>as years of service for the purposes of severance.</w:t>
      </w:r>
    </w:p>
    <w:p w14:paraId="24F9B903" w14:textId="77777777" w:rsidR="00171255" w:rsidRPr="00DE3F94" w:rsidRDefault="00171255">
      <w:pPr>
        <w:pStyle w:val="BodyText"/>
        <w:rPr>
          <w:rFonts w:ascii="Arial" w:hAnsi="Arial" w:cs="Arial"/>
        </w:rPr>
      </w:pPr>
    </w:p>
    <w:p w14:paraId="1B3B7040" w14:textId="77777777" w:rsidR="00171255" w:rsidRPr="00DE3F94" w:rsidRDefault="00171255">
      <w:pPr>
        <w:pStyle w:val="BodyText"/>
        <w:spacing w:before="10"/>
        <w:rPr>
          <w:rFonts w:ascii="Arial" w:hAnsi="Arial" w:cs="Arial"/>
          <w:sz w:val="19"/>
        </w:rPr>
      </w:pPr>
    </w:p>
    <w:p w14:paraId="524DF7A7" w14:textId="77777777" w:rsidR="00171255" w:rsidRPr="00DE3F94" w:rsidRDefault="00292942">
      <w:pPr>
        <w:pStyle w:val="Heading1"/>
        <w:spacing w:before="1"/>
        <w:jc w:val="both"/>
      </w:pPr>
      <w:bookmarkStart w:id="10" w:name="VACATION_AND_LIEU_TIME"/>
      <w:bookmarkEnd w:id="10"/>
      <w:r w:rsidRPr="00DE3F94">
        <w:rPr>
          <w:color w:val="006FC0"/>
        </w:rPr>
        <w:t>VACATION AND LIEU TIME</w:t>
      </w:r>
    </w:p>
    <w:p w14:paraId="1422A88C" w14:textId="77777777" w:rsidR="00171255" w:rsidRPr="00DE3F94" w:rsidRDefault="00292942">
      <w:pPr>
        <w:pStyle w:val="BodyText"/>
        <w:spacing w:before="212" w:line="302" w:lineRule="auto"/>
        <w:ind w:left="120" w:right="235"/>
        <w:jc w:val="both"/>
        <w:rPr>
          <w:rFonts w:ascii="Arial" w:hAnsi="Arial" w:cs="Arial"/>
        </w:rPr>
      </w:pPr>
      <w:r w:rsidRPr="00DE3F94">
        <w:rPr>
          <w:rFonts w:ascii="Arial" w:hAnsi="Arial" w:cs="Arial"/>
        </w:rPr>
        <w:t xml:space="preserve">Some departments are implementing vacation periods for staff </w:t>
      </w:r>
      <w:proofErr w:type="gramStart"/>
      <w:r w:rsidRPr="00DE3F94">
        <w:rPr>
          <w:rFonts w:ascii="Arial" w:hAnsi="Arial" w:cs="Arial"/>
        </w:rPr>
        <w:t>as a way to</w:t>
      </w:r>
      <w:proofErr w:type="gramEnd"/>
      <w:r w:rsidRPr="00DE3F94">
        <w:rPr>
          <w:rFonts w:ascii="Arial" w:hAnsi="Arial" w:cs="Arial"/>
        </w:rPr>
        <w:t xml:space="preserve"> lower their salary liabilities and either postpone or reduce temporary layoffs. They may also give people the option of using up any vacation, personal days, or lieu time </w:t>
      </w:r>
      <w:r w:rsidRPr="00DE3F94">
        <w:rPr>
          <w:rFonts w:ascii="Arial" w:hAnsi="Arial" w:cs="Arial"/>
          <w:u w:val="single"/>
        </w:rPr>
        <w:t>prior</w:t>
      </w:r>
      <w:r w:rsidRPr="00DE3F94">
        <w:rPr>
          <w:rFonts w:ascii="Arial" w:hAnsi="Arial" w:cs="Arial"/>
        </w:rPr>
        <w:t xml:space="preserve"> to implementing a temporary layoff.</w:t>
      </w:r>
    </w:p>
    <w:p w14:paraId="10A8C566" w14:textId="77777777" w:rsidR="00171255" w:rsidRPr="00DE3F94" w:rsidRDefault="00292942">
      <w:pPr>
        <w:pStyle w:val="BodyText"/>
        <w:spacing w:before="158" w:line="302" w:lineRule="auto"/>
        <w:ind w:left="119" w:right="235"/>
        <w:jc w:val="both"/>
        <w:rPr>
          <w:rFonts w:ascii="Arial" w:hAnsi="Arial" w:cs="Arial"/>
        </w:rPr>
      </w:pPr>
      <w:r w:rsidRPr="00DE3F94">
        <w:rPr>
          <w:rFonts w:ascii="Arial" w:hAnsi="Arial" w:cs="Arial"/>
        </w:rPr>
        <w:t>You do not accrue vacation during a temporary layoff period, but if you have vacation and lieu time in your bank at the start of your layoff, it will still be there when you return to your position.</w:t>
      </w:r>
    </w:p>
    <w:p w14:paraId="35A998EC" w14:textId="77777777" w:rsidR="00171255" w:rsidRPr="00DE3F94" w:rsidRDefault="00292942">
      <w:pPr>
        <w:pStyle w:val="BodyText"/>
        <w:spacing w:before="159" w:line="302" w:lineRule="auto"/>
        <w:ind w:left="119" w:right="234"/>
        <w:jc w:val="both"/>
        <w:rPr>
          <w:rFonts w:ascii="Arial" w:hAnsi="Arial" w:cs="Arial"/>
        </w:rPr>
      </w:pPr>
      <w:r w:rsidRPr="00DE3F94">
        <w:rPr>
          <w:rFonts w:ascii="Arial" w:hAnsi="Arial" w:cs="Arial"/>
        </w:rPr>
        <w:t>Note that unused personal days cannot be paid out and cannot be carried forward. You can inquire about having your vacation paid out, but this is extremely unlikely in a situation where a department is doing temporary layoffs due to financial constraints.</w:t>
      </w:r>
    </w:p>
    <w:p w14:paraId="465C586C" w14:textId="77777777" w:rsidR="00171255" w:rsidRPr="00DE3F94" w:rsidRDefault="00171255">
      <w:pPr>
        <w:pStyle w:val="BodyText"/>
        <w:rPr>
          <w:rFonts w:ascii="Arial" w:hAnsi="Arial" w:cs="Arial"/>
        </w:rPr>
      </w:pPr>
    </w:p>
    <w:p w14:paraId="5FB8F409" w14:textId="77777777" w:rsidR="00171255" w:rsidRPr="00DE3F94" w:rsidRDefault="00171255">
      <w:pPr>
        <w:pStyle w:val="BodyText"/>
        <w:rPr>
          <w:rFonts w:ascii="Arial" w:hAnsi="Arial" w:cs="Arial"/>
          <w:sz w:val="17"/>
        </w:rPr>
      </w:pPr>
    </w:p>
    <w:p w14:paraId="5576DE13" w14:textId="77777777" w:rsidR="00171255" w:rsidRPr="00DE3F94" w:rsidRDefault="00292942">
      <w:pPr>
        <w:pStyle w:val="Heading1"/>
        <w:jc w:val="both"/>
      </w:pPr>
      <w:bookmarkStart w:id="11" w:name="WHEN_WILL_I_BE_RECALLED?"/>
      <w:bookmarkEnd w:id="11"/>
      <w:r w:rsidRPr="00DE3F94">
        <w:rPr>
          <w:color w:val="006FC0"/>
        </w:rPr>
        <w:t>WHEN WILL I BE RECALLED?</w:t>
      </w:r>
    </w:p>
    <w:p w14:paraId="4C3272D1" w14:textId="1D0BE0CD" w:rsidR="00171255" w:rsidRPr="00DE3F94" w:rsidRDefault="00292942">
      <w:pPr>
        <w:spacing w:before="212" w:line="300" w:lineRule="auto"/>
        <w:ind w:left="120" w:right="235"/>
        <w:jc w:val="both"/>
        <w:rPr>
          <w:rFonts w:ascii="Arial" w:hAnsi="Arial" w:cs="Arial"/>
          <w:sz w:val="20"/>
        </w:rPr>
      </w:pPr>
      <w:r w:rsidRPr="00DE3F94">
        <w:rPr>
          <w:rFonts w:ascii="Arial" w:hAnsi="Arial" w:cs="Arial"/>
          <w:sz w:val="20"/>
        </w:rPr>
        <w:t xml:space="preserve">Your layoff letter will include the duration of the temporary lay-off. For layoffs issued or extended </w:t>
      </w:r>
      <w:r w:rsidRPr="00DE3F94">
        <w:rPr>
          <w:rFonts w:ascii="Arial" w:hAnsi="Arial" w:cs="Arial"/>
          <w:b/>
          <w:sz w:val="20"/>
        </w:rPr>
        <w:t xml:space="preserve">between November 25, </w:t>
      </w:r>
      <w:proofErr w:type="gramStart"/>
      <w:r w:rsidRPr="00DE3F94">
        <w:rPr>
          <w:rFonts w:ascii="Arial" w:hAnsi="Arial" w:cs="Arial"/>
          <w:b/>
          <w:sz w:val="20"/>
        </w:rPr>
        <w:t>2020</w:t>
      </w:r>
      <w:proofErr w:type="gramEnd"/>
      <w:r w:rsidRPr="00DE3F94">
        <w:rPr>
          <w:rFonts w:ascii="Arial" w:hAnsi="Arial" w:cs="Arial"/>
          <w:b/>
          <w:sz w:val="20"/>
        </w:rPr>
        <w:t xml:space="preserve"> and </w:t>
      </w:r>
      <w:r w:rsidR="00DE3F94">
        <w:rPr>
          <w:rFonts w:ascii="Arial" w:hAnsi="Arial" w:cs="Arial"/>
          <w:b/>
          <w:sz w:val="20"/>
        </w:rPr>
        <w:t>November 1,</w:t>
      </w:r>
      <w:r w:rsidRPr="00DE3F94">
        <w:rPr>
          <w:rFonts w:ascii="Arial" w:hAnsi="Arial" w:cs="Arial"/>
          <w:b/>
          <w:sz w:val="20"/>
        </w:rPr>
        <w:t xml:space="preserve"> 2021, the duration can be longer than thirteen weeks</w:t>
      </w:r>
      <w:r w:rsidRPr="00DE3F94">
        <w:rPr>
          <w:rFonts w:ascii="Arial" w:hAnsi="Arial" w:cs="Arial"/>
          <w:sz w:val="20"/>
        </w:rPr>
        <w:t xml:space="preserve">. If pandemic restrictions lift, it is possible you could be recalled back to work earlier than the date on your layoff letter. Recognizing that some people will move out of the Toronto area during their lay-off, the Union has assurances from the University that members being recalled early will get </w:t>
      </w:r>
      <w:r w:rsidRPr="00DE3F94">
        <w:rPr>
          <w:rFonts w:ascii="Arial" w:hAnsi="Arial" w:cs="Arial"/>
          <w:b/>
          <w:sz w:val="20"/>
        </w:rPr>
        <w:t>reasonable notice to return to work</w:t>
      </w:r>
      <w:r w:rsidRPr="00DE3F94">
        <w:rPr>
          <w:rFonts w:ascii="Arial" w:hAnsi="Arial" w:cs="Arial"/>
          <w:sz w:val="20"/>
        </w:rPr>
        <w:t>. Members may need time to sort out travel and/or childcare arrangements.</w:t>
      </w:r>
    </w:p>
    <w:p w14:paraId="466B95B1" w14:textId="77777777" w:rsidR="00171255" w:rsidRPr="00DE3F94" w:rsidRDefault="00171255">
      <w:pPr>
        <w:pStyle w:val="BodyText"/>
        <w:rPr>
          <w:rFonts w:ascii="Arial" w:hAnsi="Arial" w:cs="Arial"/>
        </w:rPr>
      </w:pPr>
    </w:p>
    <w:p w14:paraId="285A7202" w14:textId="77777777" w:rsidR="00171255" w:rsidRPr="00DE3F94" w:rsidRDefault="00171255">
      <w:pPr>
        <w:pStyle w:val="BodyText"/>
        <w:spacing w:before="6"/>
        <w:rPr>
          <w:rFonts w:ascii="Arial" w:hAnsi="Arial" w:cs="Arial"/>
          <w:sz w:val="17"/>
        </w:rPr>
      </w:pPr>
    </w:p>
    <w:p w14:paraId="30D46DE0" w14:textId="006A34B7" w:rsidR="00171255" w:rsidRPr="00DE3F94" w:rsidRDefault="00292942">
      <w:pPr>
        <w:pStyle w:val="Heading1"/>
        <w:jc w:val="both"/>
      </w:pPr>
      <w:bookmarkStart w:id="12" w:name="WHat_will_happen_on_September_6,_2021?"/>
      <w:bookmarkEnd w:id="12"/>
      <w:r w:rsidRPr="00DE3F94">
        <w:rPr>
          <w:color w:val="006FC0"/>
        </w:rPr>
        <w:t xml:space="preserve">WHAT WILL HAPPEN ON </w:t>
      </w:r>
      <w:r w:rsidR="00DE3F94">
        <w:rPr>
          <w:color w:val="006FC0"/>
        </w:rPr>
        <w:t>JANUARY 31, 2022</w:t>
      </w:r>
      <w:r w:rsidRPr="00DE3F94">
        <w:rPr>
          <w:color w:val="006FC0"/>
        </w:rPr>
        <w:t>?</w:t>
      </w:r>
    </w:p>
    <w:p w14:paraId="6087F839" w14:textId="7885277F" w:rsidR="00171255" w:rsidRPr="00DE3F94" w:rsidRDefault="00292942">
      <w:pPr>
        <w:pStyle w:val="BodyText"/>
        <w:spacing w:before="212"/>
        <w:ind w:left="120"/>
        <w:jc w:val="both"/>
        <w:rPr>
          <w:rFonts w:ascii="Arial" w:hAnsi="Arial" w:cs="Arial"/>
        </w:rPr>
      </w:pPr>
      <w:r w:rsidRPr="00DE3F94">
        <w:rPr>
          <w:rFonts w:ascii="Arial" w:hAnsi="Arial" w:cs="Arial"/>
        </w:rPr>
        <w:t xml:space="preserve">It is everyone’s hope that the world and the University will be back to normal by </w:t>
      </w:r>
      <w:r w:rsidR="00DE3F94">
        <w:rPr>
          <w:rFonts w:ascii="Arial" w:hAnsi="Arial" w:cs="Arial"/>
        </w:rPr>
        <w:t>January 2022</w:t>
      </w:r>
      <w:r w:rsidRPr="00DE3F94">
        <w:rPr>
          <w:rFonts w:ascii="Arial" w:hAnsi="Arial" w:cs="Arial"/>
        </w:rPr>
        <w:t>.</w:t>
      </w:r>
    </w:p>
    <w:p w14:paraId="5B4A9858" w14:textId="77777777" w:rsidR="00171255" w:rsidRPr="00DE3F94" w:rsidRDefault="00171255">
      <w:pPr>
        <w:jc w:val="both"/>
        <w:rPr>
          <w:rFonts w:ascii="Arial" w:hAnsi="Arial" w:cs="Arial"/>
        </w:rPr>
        <w:sectPr w:rsidR="00171255" w:rsidRPr="00DE3F94">
          <w:pgSz w:w="12240" w:h="15840"/>
          <w:pgMar w:top="1400" w:right="1200" w:bottom="1280" w:left="1320" w:header="490" w:footer="1081" w:gutter="0"/>
          <w:cols w:space="720"/>
        </w:sectPr>
      </w:pPr>
    </w:p>
    <w:p w14:paraId="57C3488D" w14:textId="77777777" w:rsidR="00171255" w:rsidRPr="00DE3F94" w:rsidRDefault="00171255">
      <w:pPr>
        <w:pStyle w:val="BodyText"/>
        <w:rPr>
          <w:rFonts w:ascii="Arial" w:hAnsi="Arial" w:cs="Arial"/>
        </w:rPr>
      </w:pPr>
    </w:p>
    <w:p w14:paraId="79C3283B" w14:textId="77777777" w:rsidR="00171255" w:rsidRPr="00DE3F94" w:rsidRDefault="00171255">
      <w:pPr>
        <w:pStyle w:val="BodyText"/>
        <w:spacing w:before="8"/>
        <w:rPr>
          <w:rFonts w:ascii="Arial" w:hAnsi="Arial" w:cs="Arial"/>
          <w:sz w:val="15"/>
        </w:rPr>
      </w:pPr>
    </w:p>
    <w:p w14:paraId="4EEB458F" w14:textId="77777777" w:rsidR="00171255" w:rsidRPr="00DE3F94" w:rsidRDefault="00292942">
      <w:pPr>
        <w:pStyle w:val="BodyText"/>
        <w:spacing w:before="61" w:line="302" w:lineRule="auto"/>
        <w:ind w:left="119" w:right="234"/>
        <w:jc w:val="both"/>
        <w:rPr>
          <w:rFonts w:ascii="Arial" w:hAnsi="Arial" w:cs="Arial"/>
        </w:rPr>
      </w:pPr>
      <w:r w:rsidRPr="00DE3F94">
        <w:rPr>
          <w:rFonts w:ascii="Arial" w:hAnsi="Arial" w:cs="Arial"/>
        </w:rPr>
        <w:t>The expectation is that people will be recalled to their jobs as planned. If that is not the case, the University can implement organizational change and indefinite lay-off under articles 12:05, 12:06, and 12:10. In that situation, members would be given their full paid notice and options for enhanced severance or redeployment pool and all their rights under the normal collective agreement terms.</w:t>
      </w:r>
    </w:p>
    <w:p w14:paraId="32D86EF8" w14:textId="77777777" w:rsidR="00171255" w:rsidRPr="00DE3F94" w:rsidRDefault="00171255">
      <w:pPr>
        <w:pStyle w:val="BodyText"/>
        <w:rPr>
          <w:rFonts w:ascii="Arial" w:hAnsi="Arial" w:cs="Arial"/>
        </w:rPr>
      </w:pPr>
    </w:p>
    <w:p w14:paraId="3425E8C6" w14:textId="77777777" w:rsidR="00171255" w:rsidRPr="00DE3F94" w:rsidRDefault="00171255">
      <w:pPr>
        <w:pStyle w:val="BodyText"/>
        <w:spacing w:before="3"/>
        <w:rPr>
          <w:rFonts w:ascii="Arial" w:hAnsi="Arial" w:cs="Arial"/>
          <w:sz w:val="19"/>
        </w:rPr>
      </w:pPr>
    </w:p>
    <w:p w14:paraId="2D5FD51D" w14:textId="77777777" w:rsidR="00171255" w:rsidRPr="00DE3F94" w:rsidRDefault="00292942">
      <w:pPr>
        <w:pStyle w:val="Heading1"/>
        <w:jc w:val="both"/>
      </w:pPr>
      <w:bookmarkStart w:id="13" w:name="SPECIAL_CIRCUMSTANCES"/>
      <w:bookmarkEnd w:id="13"/>
      <w:r w:rsidRPr="00DE3F94">
        <w:rPr>
          <w:color w:val="006FC0"/>
        </w:rPr>
        <w:t>SPECIAL CIRCUMSTANCES</w:t>
      </w:r>
    </w:p>
    <w:p w14:paraId="507F8390" w14:textId="77777777" w:rsidR="00171255" w:rsidRPr="00DE3F94" w:rsidRDefault="00292942">
      <w:pPr>
        <w:pStyle w:val="Heading2"/>
        <w:spacing w:before="261" w:line="285" w:lineRule="auto"/>
        <w:ind w:left="119"/>
      </w:pPr>
      <w:bookmarkStart w:id="14" w:name="Members_on_Pregnancy,_Primary_Caregiver_"/>
      <w:bookmarkEnd w:id="14"/>
      <w:r w:rsidRPr="00DE3F94">
        <w:rPr>
          <w:color w:val="006FC0"/>
        </w:rPr>
        <w:t>Members on Pregnancy, Primary Caregiver / Adoption, or Parental Leave and Long-Term Disability</w:t>
      </w:r>
    </w:p>
    <w:p w14:paraId="46E716D6" w14:textId="77777777" w:rsidR="00171255" w:rsidRPr="00DE3F94" w:rsidRDefault="00292942">
      <w:pPr>
        <w:pStyle w:val="BodyText"/>
        <w:spacing w:before="146" w:line="300" w:lineRule="auto"/>
        <w:ind w:left="120" w:right="234"/>
        <w:jc w:val="both"/>
        <w:rPr>
          <w:rFonts w:ascii="Arial" w:hAnsi="Arial" w:cs="Arial"/>
        </w:rPr>
      </w:pPr>
      <w:r w:rsidRPr="00DE3F94">
        <w:rPr>
          <w:rFonts w:ascii="Arial" w:hAnsi="Arial" w:cs="Arial"/>
        </w:rPr>
        <w:t>These leaves are statutorily protected, which means people on these sorts of leave cannot be laid off until their return. If your position is currently vacant, your department may keep it that way to save money.</w:t>
      </w:r>
    </w:p>
    <w:p w14:paraId="2A63DC52" w14:textId="77777777" w:rsidR="00171255" w:rsidRPr="00DE3F94" w:rsidRDefault="00292942">
      <w:pPr>
        <w:pStyle w:val="BodyText"/>
        <w:spacing w:before="162" w:line="302" w:lineRule="auto"/>
        <w:ind w:left="119" w:right="234"/>
        <w:jc w:val="both"/>
        <w:rPr>
          <w:rFonts w:ascii="Arial" w:hAnsi="Arial" w:cs="Arial"/>
        </w:rPr>
      </w:pPr>
      <w:r w:rsidRPr="00DE3F94">
        <w:rPr>
          <w:rFonts w:ascii="Arial" w:hAnsi="Arial" w:cs="Arial"/>
        </w:rPr>
        <w:t>Depending on the timing of your parental leave or expected return from leave or LTD, you may be completely unaffected by any temporary layoff. When there is a permanent layoff / organizational change, notice can be given during the parental leave, but the paid notice period doesn’t start until the end of the leave.</w:t>
      </w:r>
    </w:p>
    <w:p w14:paraId="540801B1" w14:textId="77777777" w:rsidR="00171255" w:rsidRPr="00DE3F94" w:rsidRDefault="00171255">
      <w:pPr>
        <w:pStyle w:val="BodyText"/>
        <w:spacing w:before="4"/>
        <w:rPr>
          <w:rFonts w:ascii="Arial" w:hAnsi="Arial" w:cs="Arial"/>
          <w:sz w:val="17"/>
        </w:rPr>
      </w:pPr>
    </w:p>
    <w:p w14:paraId="5235BD37" w14:textId="77777777" w:rsidR="00171255" w:rsidRPr="00DE3F94" w:rsidRDefault="00292942">
      <w:pPr>
        <w:pStyle w:val="Heading2"/>
      </w:pPr>
      <w:bookmarkStart w:id="15" w:name="Members_on_Short-Term_Sick_Leave"/>
      <w:bookmarkEnd w:id="15"/>
      <w:r w:rsidRPr="00DE3F94">
        <w:rPr>
          <w:color w:val="006FC0"/>
        </w:rPr>
        <w:t>Members on Short-Term Sick Leave</w:t>
      </w:r>
    </w:p>
    <w:p w14:paraId="72A8BF9E" w14:textId="77777777" w:rsidR="00171255" w:rsidRPr="00DE3F94" w:rsidRDefault="00292942">
      <w:pPr>
        <w:pStyle w:val="BodyText"/>
        <w:spacing w:before="195" w:line="302" w:lineRule="auto"/>
        <w:ind w:left="119" w:right="235"/>
        <w:jc w:val="both"/>
        <w:rPr>
          <w:rFonts w:ascii="Arial" w:hAnsi="Arial" w:cs="Arial"/>
        </w:rPr>
      </w:pPr>
      <w:r w:rsidRPr="00DE3F94">
        <w:rPr>
          <w:rFonts w:ascii="Arial" w:hAnsi="Arial" w:cs="Arial"/>
        </w:rPr>
        <w:t>If you are already on short-term sick leave when you get notice of temporary layoff, your two weeks’ paid notice and your sick leave happen concurrently. If your sick leave continues past the intended layoff date, you continue to be on paid sick leave until your return to work date, at which point the layoff period begins. If you are not well enough to return to work at the end of the 15-week sick leave, you can apply for Long Term Disability as per usual.</w:t>
      </w:r>
    </w:p>
    <w:p w14:paraId="4ECC0C08" w14:textId="77777777" w:rsidR="00171255" w:rsidRPr="00DE3F94" w:rsidRDefault="00292942">
      <w:pPr>
        <w:pStyle w:val="BodyText"/>
        <w:spacing w:before="156" w:line="300" w:lineRule="auto"/>
        <w:ind w:left="119" w:right="237"/>
        <w:jc w:val="both"/>
        <w:rPr>
          <w:rFonts w:ascii="Arial" w:hAnsi="Arial" w:cs="Arial"/>
        </w:rPr>
      </w:pPr>
      <w:r w:rsidRPr="00DE3F94">
        <w:rPr>
          <w:rFonts w:ascii="Arial" w:hAnsi="Arial" w:cs="Arial"/>
        </w:rPr>
        <w:t>If you return from sick leave before the end of the temporary layoff period, you will not get another two weeks’ paid notice, but would commence the remainder of the temporary layoff.</w:t>
      </w:r>
    </w:p>
    <w:p w14:paraId="04F65DA9" w14:textId="77777777" w:rsidR="00171255" w:rsidRPr="00DE3F94" w:rsidRDefault="00292942">
      <w:pPr>
        <w:pStyle w:val="BodyText"/>
        <w:spacing w:before="165" w:line="300" w:lineRule="auto"/>
        <w:ind w:left="118" w:right="238"/>
        <w:jc w:val="both"/>
        <w:rPr>
          <w:rFonts w:ascii="Arial" w:hAnsi="Arial" w:cs="Arial"/>
        </w:rPr>
      </w:pPr>
      <w:r w:rsidRPr="00DE3F94">
        <w:rPr>
          <w:rFonts w:ascii="Arial" w:hAnsi="Arial" w:cs="Arial"/>
        </w:rPr>
        <w:t>If your return from sick leave is past the end date of the temporary layoff, you return to work in the normal course.</w:t>
      </w:r>
    </w:p>
    <w:p w14:paraId="7A73CC32" w14:textId="77777777" w:rsidR="00171255" w:rsidRPr="00DE3F94" w:rsidRDefault="00171255">
      <w:pPr>
        <w:pStyle w:val="BodyText"/>
        <w:spacing w:before="8"/>
        <w:rPr>
          <w:rFonts w:ascii="Arial" w:hAnsi="Arial" w:cs="Arial"/>
          <w:sz w:val="17"/>
        </w:rPr>
      </w:pPr>
    </w:p>
    <w:p w14:paraId="476D9605" w14:textId="77777777" w:rsidR="00171255" w:rsidRPr="00DE3F94" w:rsidRDefault="00292942">
      <w:pPr>
        <w:pStyle w:val="Heading2"/>
      </w:pPr>
      <w:bookmarkStart w:id="16" w:name="Sick_Leave_After_Temporary_Layoff"/>
      <w:bookmarkEnd w:id="16"/>
      <w:r w:rsidRPr="00DE3F94">
        <w:rPr>
          <w:color w:val="006FC0"/>
        </w:rPr>
        <w:t>Sick Leave After Temporary Layoff</w:t>
      </w:r>
    </w:p>
    <w:p w14:paraId="52212165" w14:textId="77777777" w:rsidR="00171255" w:rsidRPr="00DE3F94" w:rsidRDefault="00292942">
      <w:pPr>
        <w:pStyle w:val="BodyText"/>
        <w:spacing w:before="195" w:line="300" w:lineRule="auto"/>
        <w:ind w:left="120" w:right="235"/>
        <w:jc w:val="both"/>
        <w:rPr>
          <w:rFonts w:ascii="Arial" w:hAnsi="Arial" w:cs="Arial"/>
        </w:rPr>
      </w:pPr>
      <w:r w:rsidRPr="00DE3F94">
        <w:rPr>
          <w:rFonts w:ascii="Arial" w:hAnsi="Arial" w:cs="Arial"/>
        </w:rPr>
        <w:t>If you go on sick leave during your two weeks’ notice period, you are paid until the end of the notice period, after which you are on layoff.</w:t>
      </w:r>
    </w:p>
    <w:p w14:paraId="5C0B08E4" w14:textId="77777777" w:rsidR="00171255" w:rsidRPr="00DE3F94" w:rsidRDefault="00171255">
      <w:pPr>
        <w:pStyle w:val="BodyText"/>
        <w:spacing w:before="8"/>
        <w:rPr>
          <w:rFonts w:ascii="Arial" w:hAnsi="Arial" w:cs="Arial"/>
          <w:sz w:val="17"/>
        </w:rPr>
      </w:pPr>
    </w:p>
    <w:p w14:paraId="2E60ED91" w14:textId="77777777" w:rsidR="00171255" w:rsidRPr="00DE3F94" w:rsidRDefault="00292942">
      <w:pPr>
        <w:pStyle w:val="Heading2"/>
      </w:pPr>
      <w:bookmarkStart w:id="17" w:name="Members_Who_are_Eligible_for_Retirement"/>
      <w:bookmarkEnd w:id="17"/>
      <w:r w:rsidRPr="00DE3F94">
        <w:rPr>
          <w:color w:val="006FC0"/>
        </w:rPr>
        <w:t>Members Who are Eligible for Retirement</w:t>
      </w:r>
    </w:p>
    <w:p w14:paraId="5786AC3D" w14:textId="77777777" w:rsidR="00171255" w:rsidRPr="00DE3F94" w:rsidRDefault="00292942">
      <w:pPr>
        <w:pStyle w:val="BodyText"/>
        <w:spacing w:before="195" w:line="302" w:lineRule="auto"/>
        <w:ind w:left="120" w:right="237"/>
        <w:jc w:val="both"/>
        <w:rPr>
          <w:rFonts w:ascii="Arial" w:hAnsi="Arial" w:cs="Arial"/>
        </w:rPr>
      </w:pPr>
      <w:r w:rsidRPr="00DE3F94">
        <w:rPr>
          <w:rFonts w:ascii="Arial" w:hAnsi="Arial" w:cs="Arial"/>
        </w:rPr>
        <w:t>If you are eligible for retirement before your layoff date, you may choose to terminate your employment with the University and retire rather than retain the right to return to your position. This also applies to those who may be eligible for reduced retirement benefits as early as age 55. However, you still would not be entitled to any severance payment.</w:t>
      </w:r>
    </w:p>
    <w:p w14:paraId="648A94D2" w14:textId="77777777" w:rsidR="00171255" w:rsidRPr="00DE3F94" w:rsidRDefault="00171255">
      <w:pPr>
        <w:spacing w:line="302" w:lineRule="auto"/>
        <w:jc w:val="both"/>
        <w:rPr>
          <w:rFonts w:ascii="Arial" w:hAnsi="Arial" w:cs="Arial"/>
        </w:rPr>
        <w:sectPr w:rsidR="00171255" w:rsidRPr="00DE3F94">
          <w:pgSz w:w="12240" w:h="15840"/>
          <w:pgMar w:top="1400" w:right="1200" w:bottom="1280" w:left="1320" w:header="490" w:footer="1081" w:gutter="0"/>
          <w:cols w:space="720"/>
        </w:sectPr>
      </w:pPr>
    </w:p>
    <w:p w14:paraId="337C3560" w14:textId="77777777" w:rsidR="00171255" w:rsidRPr="00DE3F94" w:rsidRDefault="00171255">
      <w:pPr>
        <w:pStyle w:val="BodyText"/>
        <w:rPr>
          <w:rFonts w:ascii="Arial" w:hAnsi="Arial" w:cs="Arial"/>
        </w:rPr>
      </w:pPr>
    </w:p>
    <w:p w14:paraId="3F186BBB" w14:textId="77777777" w:rsidR="00171255" w:rsidRPr="00DE3F94" w:rsidRDefault="00171255">
      <w:pPr>
        <w:pStyle w:val="BodyText"/>
        <w:spacing w:before="9"/>
        <w:rPr>
          <w:rFonts w:ascii="Arial" w:hAnsi="Arial" w:cs="Arial"/>
          <w:sz w:val="18"/>
        </w:rPr>
      </w:pPr>
    </w:p>
    <w:p w14:paraId="26E9C631" w14:textId="77777777" w:rsidR="00171255" w:rsidRPr="00DE3F94" w:rsidRDefault="00292942">
      <w:pPr>
        <w:pStyle w:val="Heading2"/>
        <w:spacing w:before="73"/>
      </w:pPr>
      <w:bookmarkStart w:id="18" w:name="Applying_for_Other_Jobs_at_the_Universit"/>
      <w:bookmarkEnd w:id="18"/>
      <w:r w:rsidRPr="00DE3F94">
        <w:rPr>
          <w:color w:val="006FC0"/>
        </w:rPr>
        <w:t>Applying for Other Jobs at the University of Toronto</w:t>
      </w:r>
    </w:p>
    <w:p w14:paraId="716516CC" w14:textId="77777777" w:rsidR="00171255" w:rsidRPr="00DE3F94" w:rsidRDefault="00292942">
      <w:pPr>
        <w:pStyle w:val="BodyText"/>
        <w:spacing w:before="195" w:line="460" w:lineRule="auto"/>
        <w:ind w:left="120" w:right="2437"/>
        <w:rPr>
          <w:rFonts w:ascii="Arial" w:hAnsi="Arial" w:cs="Arial"/>
        </w:rPr>
      </w:pPr>
      <w:r w:rsidRPr="00DE3F94">
        <w:rPr>
          <w:rFonts w:ascii="Arial" w:hAnsi="Arial" w:cs="Arial"/>
        </w:rPr>
        <w:t>You can apply for other jobs at the University while you are on temporary layoff. Here are some things to keep in mind:</w:t>
      </w:r>
    </w:p>
    <w:p w14:paraId="4E287783" w14:textId="77777777" w:rsidR="00171255" w:rsidRPr="00DE3F94" w:rsidRDefault="00292942">
      <w:pPr>
        <w:pStyle w:val="ListParagraph"/>
        <w:numPr>
          <w:ilvl w:val="0"/>
          <w:numId w:val="2"/>
        </w:numPr>
        <w:tabs>
          <w:tab w:val="left" w:pos="840"/>
        </w:tabs>
        <w:spacing w:before="5" w:line="300" w:lineRule="auto"/>
        <w:ind w:right="234"/>
        <w:jc w:val="both"/>
        <w:rPr>
          <w:rFonts w:ascii="Arial" w:hAnsi="Arial" w:cs="Arial"/>
          <w:sz w:val="20"/>
        </w:rPr>
      </w:pPr>
      <w:r w:rsidRPr="00DE3F94">
        <w:rPr>
          <w:rFonts w:ascii="Arial" w:hAnsi="Arial" w:cs="Arial"/>
          <w:sz w:val="20"/>
        </w:rPr>
        <w:t xml:space="preserve">If you accept another </w:t>
      </w:r>
      <w:r w:rsidRPr="00DE3F94">
        <w:rPr>
          <w:rFonts w:ascii="Arial" w:hAnsi="Arial" w:cs="Arial"/>
          <w:b/>
          <w:sz w:val="20"/>
        </w:rPr>
        <w:t xml:space="preserve">continuing position </w:t>
      </w:r>
      <w:r w:rsidRPr="00DE3F94">
        <w:rPr>
          <w:rFonts w:ascii="Arial" w:hAnsi="Arial" w:cs="Arial"/>
          <w:sz w:val="20"/>
        </w:rPr>
        <w:t>at the University, you are resigning from your current position and moving on.</w:t>
      </w:r>
    </w:p>
    <w:p w14:paraId="017DA98C" w14:textId="77777777" w:rsidR="00171255" w:rsidRPr="00DE3F94" w:rsidRDefault="00292942">
      <w:pPr>
        <w:pStyle w:val="ListParagraph"/>
        <w:numPr>
          <w:ilvl w:val="0"/>
          <w:numId w:val="2"/>
        </w:numPr>
        <w:tabs>
          <w:tab w:val="left" w:pos="840"/>
        </w:tabs>
        <w:spacing w:before="167" w:line="300" w:lineRule="auto"/>
        <w:ind w:left="840" w:right="238" w:hanging="361"/>
        <w:jc w:val="both"/>
        <w:rPr>
          <w:rFonts w:ascii="Arial" w:hAnsi="Arial" w:cs="Arial"/>
          <w:sz w:val="20"/>
        </w:rPr>
      </w:pPr>
      <w:r w:rsidRPr="00DE3F94">
        <w:rPr>
          <w:rFonts w:ascii="Arial" w:hAnsi="Arial" w:cs="Arial"/>
          <w:sz w:val="20"/>
        </w:rPr>
        <w:t xml:space="preserve">Beyond the </w:t>
      </w:r>
      <w:r w:rsidRPr="00DE3F94">
        <w:rPr>
          <w:rFonts w:ascii="Arial" w:hAnsi="Arial" w:cs="Arial"/>
          <w:b/>
          <w:sz w:val="20"/>
        </w:rPr>
        <w:t xml:space="preserve">first two months </w:t>
      </w:r>
      <w:r w:rsidRPr="00DE3F94">
        <w:rPr>
          <w:rFonts w:ascii="Arial" w:hAnsi="Arial" w:cs="Arial"/>
          <w:sz w:val="20"/>
        </w:rPr>
        <w:t>you are in the new job, you do not have the option of returning to your original job.</w:t>
      </w:r>
    </w:p>
    <w:p w14:paraId="4CDE01E0" w14:textId="55CBE714" w:rsidR="00171255" w:rsidRPr="00DE3F94" w:rsidRDefault="00292942">
      <w:pPr>
        <w:pStyle w:val="ListParagraph"/>
        <w:numPr>
          <w:ilvl w:val="0"/>
          <w:numId w:val="2"/>
        </w:numPr>
        <w:tabs>
          <w:tab w:val="left" w:pos="840"/>
        </w:tabs>
        <w:spacing w:before="167" w:line="300" w:lineRule="auto"/>
        <w:ind w:right="235"/>
        <w:jc w:val="both"/>
        <w:rPr>
          <w:rFonts w:ascii="Arial" w:hAnsi="Arial" w:cs="Arial"/>
          <w:sz w:val="20"/>
        </w:rPr>
      </w:pPr>
      <w:r w:rsidRPr="00DE3F94">
        <w:rPr>
          <w:rFonts w:ascii="Arial" w:hAnsi="Arial" w:cs="Arial"/>
          <w:sz w:val="20"/>
        </w:rPr>
        <w:t>If you accept a term position at the University</w:t>
      </w:r>
      <w:r w:rsidR="00DE3F94">
        <w:rPr>
          <w:rFonts w:ascii="Arial" w:hAnsi="Arial" w:cs="Arial"/>
          <w:sz w:val="20"/>
        </w:rPr>
        <w:t>,</w:t>
      </w:r>
      <w:r w:rsidRPr="00DE3F94">
        <w:rPr>
          <w:rFonts w:ascii="Arial" w:hAnsi="Arial" w:cs="Arial"/>
          <w:sz w:val="20"/>
        </w:rPr>
        <w:t xml:space="preserve"> you should </w:t>
      </w:r>
      <w:r w:rsidRPr="00DE3F94">
        <w:rPr>
          <w:rFonts w:ascii="Arial" w:hAnsi="Arial" w:cs="Arial"/>
          <w:b/>
          <w:sz w:val="20"/>
        </w:rPr>
        <w:t xml:space="preserve">request a secondment </w:t>
      </w:r>
      <w:r w:rsidRPr="00DE3F94">
        <w:rPr>
          <w:rFonts w:ascii="Arial" w:hAnsi="Arial" w:cs="Arial"/>
          <w:sz w:val="20"/>
        </w:rPr>
        <w:t xml:space="preserve">from your position (Article 12:04d) so you are able to return to your original job at the end of the term. Otherwise, you will receive an indefinite layoff twelve weeks before the end of your term position. If the term position ends </w:t>
      </w:r>
      <w:r w:rsidRPr="00DE3F94">
        <w:rPr>
          <w:rFonts w:ascii="Arial" w:hAnsi="Arial" w:cs="Arial"/>
          <w:b/>
          <w:sz w:val="20"/>
        </w:rPr>
        <w:t xml:space="preserve">before </w:t>
      </w:r>
      <w:r w:rsidR="00DE3F94">
        <w:rPr>
          <w:rFonts w:ascii="Arial" w:hAnsi="Arial" w:cs="Arial"/>
          <w:b/>
          <w:sz w:val="20"/>
        </w:rPr>
        <w:t>January 31, 2022</w:t>
      </w:r>
      <w:r w:rsidRPr="00DE3F94">
        <w:rPr>
          <w:rFonts w:ascii="Arial" w:hAnsi="Arial" w:cs="Arial"/>
          <w:sz w:val="20"/>
        </w:rPr>
        <w:t>, you still have the right to be recalled to your original job.</w:t>
      </w:r>
    </w:p>
    <w:p w14:paraId="7BFADA0B" w14:textId="77777777" w:rsidR="00171255" w:rsidRPr="00DE3F94" w:rsidRDefault="00292942">
      <w:pPr>
        <w:pStyle w:val="ListParagraph"/>
        <w:numPr>
          <w:ilvl w:val="0"/>
          <w:numId w:val="2"/>
        </w:numPr>
        <w:tabs>
          <w:tab w:val="left" w:pos="840"/>
        </w:tabs>
        <w:spacing w:before="170" w:line="300" w:lineRule="auto"/>
        <w:ind w:right="237"/>
        <w:jc w:val="both"/>
        <w:rPr>
          <w:rFonts w:ascii="Arial" w:hAnsi="Arial" w:cs="Arial"/>
          <w:sz w:val="20"/>
        </w:rPr>
      </w:pPr>
      <w:r w:rsidRPr="00DE3F94">
        <w:rPr>
          <w:rFonts w:ascii="Arial" w:hAnsi="Arial" w:cs="Arial"/>
          <w:sz w:val="20"/>
        </w:rPr>
        <w:t xml:space="preserve">If you are doing casual or UTEMP work while on temporary lay-off, you need to inform the University about the </w:t>
      </w:r>
      <w:proofErr w:type="gramStart"/>
      <w:r w:rsidRPr="00DE3F94">
        <w:rPr>
          <w:rFonts w:ascii="Arial" w:hAnsi="Arial" w:cs="Arial"/>
          <w:sz w:val="20"/>
        </w:rPr>
        <w:t>employment</w:t>
      </w:r>
      <w:proofErr w:type="gramEnd"/>
      <w:r w:rsidRPr="00DE3F94">
        <w:rPr>
          <w:rFonts w:ascii="Arial" w:hAnsi="Arial" w:cs="Arial"/>
          <w:sz w:val="20"/>
        </w:rPr>
        <w:t xml:space="preserve"> and this will affect your top up and benefits.</w:t>
      </w:r>
    </w:p>
    <w:p w14:paraId="618BE456" w14:textId="77777777" w:rsidR="00171255" w:rsidRPr="00DE3F94" w:rsidRDefault="00171255">
      <w:pPr>
        <w:pStyle w:val="BodyText"/>
        <w:spacing w:before="5"/>
        <w:rPr>
          <w:rFonts w:ascii="Arial" w:hAnsi="Arial" w:cs="Arial"/>
          <w:sz w:val="17"/>
        </w:rPr>
      </w:pPr>
    </w:p>
    <w:p w14:paraId="4EC39953" w14:textId="77777777" w:rsidR="00171255" w:rsidRPr="00DE3F94" w:rsidRDefault="00292942">
      <w:pPr>
        <w:pStyle w:val="Heading2"/>
      </w:pPr>
      <w:bookmarkStart w:id="19" w:name="Looking_for_Other_Jobs_Outside_the_Unive"/>
      <w:bookmarkEnd w:id="19"/>
      <w:r w:rsidRPr="00DE3F94">
        <w:rPr>
          <w:color w:val="006FC0"/>
        </w:rPr>
        <w:t>Looking for Other Jobs Outside the University of Toronto</w:t>
      </w:r>
    </w:p>
    <w:p w14:paraId="40DDD613" w14:textId="44E3C6C6" w:rsidR="00171255" w:rsidRPr="00DE3F94" w:rsidRDefault="00292942">
      <w:pPr>
        <w:pStyle w:val="BodyText"/>
        <w:spacing w:before="197" w:line="302" w:lineRule="auto"/>
        <w:ind w:left="120" w:right="233"/>
        <w:jc w:val="both"/>
        <w:rPr>
          <w:rFonts w:ascii="Arial" w:hAnsi="Arial" w:cs="Arial"/>
        </w:rPr>
      </w:pPr>
      <w:r w:rsidRPr="00DE3F94">
        <w:rPr>
          <w:rFonts w:ascii="Arial" w:hAnsi="Arial" w:cs="Arial"/>
        </w:rPr>
        <w:t xml:space="preserve">You can apply for and work at other jobs while you are on temporary layoff. Keep in mind that there are </w:t>
      </w:r>
      <w:hyperlink r:id="rId20" w:history="1">
        <w:r w:rsidRPr="00DE3F94">
          <w:rPr>
            <w:rStyle w:val="Hyperlink"/>
            <w:rFonts w:ascii="Arial" w:hAnsi="Arial" w:cs="Arial"/>
          </w:rPr>
          <w:t>rules about earning money while on EI</w:t>
        </w:r>
      </w:hyperlink>
      <w:r w:rsidRPr="00DE3F94">
        <w:rPr>
          <w:rFonts w:ascii="Arial" w:hAnsi="Arial" w:cs="Arial"/>
        </w:rPr>
        <w:t xml:space="preserve">, including keeping only 50 cents of your EI benefits for every dollar you earn and not receiving any EI benefits for weeks when you work the full week. Working while attempting to collect CRB can </w:t>
      </w:r>
      <w:hyperlink r:id="rId21">
        <w:r w:rsidRPr="00DE3F94">
          <w:rPr>
            <w:rFonts w:ascii="Arial" w:hAnsi="Arial" w:cs="Arial"/>
            <w:color w:val="0000FF"/>
            <w:u w:val="single" w:color="0000FF"/>
          </w:rPr>
          <w:t>impact your eligibility</w:t>
        </w:r>
        <w:r w:rsidRPr="00DE3F94">
          <w:rPr>
            <w:rFonts w:ascii="Arial" w:hAnsi="Arial" w:cs="Arial"/>
            <w:color w:val="0000FF"/>
          </w:rPr>
          <w:t xml:space="preserve"> </w:t>
        </w:r>
      </w:hyperlink>
      <w:r w:rsidRPr="00DE3F94">
        <w:rPr>
          <w:rFonts w:ascii="Arial" w:hAnsi="Arial" w:cs="Arial"/>
        </w:rPr>
        <w:t>for the two-week periods for which you can apply.</w:t>
      </w:r>
    </w:p>
    <w:p w14:paraId="196A7756" w14:textId="77777777" w:rsidR="00171255" w:rsidRPr="00DE3F94" w:rsidRDefault="00292942">
      <w:pPr>
        <w:pStyle w:val="BodyText"/>
        <w:spacing w:before="157" w:line="302" w:lineRule="auto"/>
        <w:ind w:left="120" w:right="25"/>
        <w:rPr>
          <w:rFonts w:ascii="Arial" w:hAnsi="Arial" w:cs="Arial"/>
        </w:rPr>
      </w:pPr>
      <w:r w:rsidRPr="00DE3F94">
        <w:rPr>
          <w:rFonts w:ascii="Arial" w:hAnsi="Arial" w:cs="Arial"/>
        </w:rPr>
        <w:t>Note that EI and CRB are taxable income, so you may be required to pay some of that income back when you file your 2020 taxes.</w:t>
      </w:r>
    </w:p>
    <w:p w14:paraId="2470EF51" w14:textId="77777777" w:rsidR="00171255" w:rsidRPr="00DE3F94" w:rsidRDefault="00292942">
      <w:pPr>
        <w:spacing w:before="159"/>
        <w:ind w:left="120"/>
        <w:rPr>
          <w:rFonts w:ascii="Arial" w:hAnsi="Arial" w:cs="Arial"/>
          <w:sz w:val="20"/>
        </w:rPr>
      </w:pPr>
      <w:r w:rsidRPr="00DE3F94">
        <w:rPr>
          <w:rFonts w:ascii="Arial" w:hAnsi="Arial" w:cs="Arial"/>
          <w:sz w:val="20"/>
        </w:rPr>
        <w:t xml:space="preserve">As noted above, you must </w:t>
      </w:r>
      <w:r w:rsidRPr="00DE3F94">
        <w:rPr>
          <w:rFonts w:ascii="Arial" w:hAnsi="Arial" w:cs="Arial"/>
          <w:b/>
          <w:sz w:val="20"/>
        </w:rPr>
        <w:t>inform the University if you find other employment</w:t>
      </w:r>
      <w:r w:rsidRPr="00DE3F94">
        <w:rPr>
          <w:rFonts w:ascii="Arial" w:hAnsi="Arial" w:cs="Arial"/>
          <w:sz w:val="20"/>
        </w:rPr>
        <w:t>.</w:t>
      </w:r>
    </w:p>
    <w:p w14:paraId="1B99BE6F" w14:textId="77777777" w:rsidR="00171255" w:rsidRPr="00DE3F94" w:rsidRDefault="00171255">
      <w:pPr>
        <w:pStyle w:val="BodyText"/>
        <w:rPr>
          <w:rFonts w:ascii="Arial" w:hAnsi="Arial" w:cs="Arial"/>
        </w:rPr>
      </w:pPr>
    </w:p>
    <w:p w14:paraId="742B7127" w14:textId="77777777" w:rsidR="00171255" w:rsidRPr="00DE3F94" w:rsidRDefault="00171255">
      <w:pPr>
        <w:pStyle w:val="BodyText"/>
        <w:spacing w:before="7"/>
        <w:rPr>
          <w:rFonts w:ascii="Arial" w:hAnsi="Arial" w:cs="Arial"/>
          <w:sz w:val="24"/>
        </w:rPr>
      </w:pPr>
    </w:p>
    <w:p w14:paraId="41A0D449" w14:textId="77777777" w:rsidR="00171255" w:rsidRPr="00DE3F94" w:rsidRDefault="00292942">
      <w:pPr>
        <w:pStyle w:val="Heading1"/>
      </w:pPr>
      <w:bookmarkStart w:id="20" w:name="UNDERSTANDING_YOUR_RIGHTS"/>
      <w:bookmarkEnd w:id="20"/>
      <w:r w:rsidRPr="00DE3F94">
        <w:rPr>
          <w:color w:val="006FC0"/>
        </w:rPr>
        <w:t>UNDERSTANDING YOUR RIGHTS</w:t>
      </w:r>
    </w:p>
    <w:p w14:paraId="51FCDCBE" w14:textId="77777777" w:rsidR="00171255" w:rsidRPr="00DE3F94" w:rsidRDefault="00171255">
      <w:pPr>
        <w:pStyle w:val="BodyText"/>
        <w:spacing w:before="2"/>
        <w:rPr>
          <w:rFonts w:ascii="Arial" w:hAnsi="Arial" w:cs="Arial"/>
          <w:b/>
          <w:sz w:val="35"/>
        </w:rPr>
      </w:pPr>
    </w:p>
    <w:p w14:paraId="6CAD5843" w14:textId="714D63BB" w:rsidR="00171255" w:rsidRPr="00DE3F94" w:rsidRDefault="00292942">
      <w:pPr>
        <w:pStyle w:val="ListParagraph"/>
        <w:numPr>
          <w:ilvl w:val="0"/>
          <w:numId w:val="1"/>
        </w:numPr>
        <w:tabs>
          <w:tab w:val="left" w:pos="839"/>
          <w:tab w:val="left" w:pos="840"/>
        </w:tabs>
        <w:spacing w:before="0" w:line="268" w:lineRule="auto"/>
        <w:ind w:right="495"/>
        <w:rPr>
          <w:rFonts w:ascii="Arial" w:hAnsi="Arial" w:cs="Arial"/>
          <w:sz w:val="20"/>
        </w:rPr>
      </w:pPr>
      <w:r w:rsidRPr="00DE3F94">
        <w:rPr>
          <w:rFonts w:ascii="Arial" w:hAnsi="Arial" w:cs="Arial"/>
          <w:sz w:val="20"/>
        </w:rPr>
        <w:t>You have a right to meet with your Union Representative after you receive</w:t>
      </w:r>
      <w:r w:rsidR="00DE3F94">
        <w:rPr>
          <w:rFonts w:ascii="Arial" w:hAnsi="Arial" w:cs="Arial"/>
          <w:sz w:val="20"/>
        </w:rPr>
        <w:t xml:space="preserve"> </w:t>
      </w:r>
      <w:r w:rsidRPr="00DE3F94">
        <w:rPr>
          <w:rFonts w:ascii="Arial" w:hAnsi="Arial" w:cs="Arial"/>
          <w:sz w:val="20"/>
        </w:rPr>
        <w:t>your notice. This will be done by email, phone, or videoconference during the COVID crisis.</w:t>
      </w:r>
    </w:p>
    <w:p w14:paraId="511FEA1D" w14:textId="77777777" w:rsidR="00171255" w:rsidRPr="00DE3F94" w:rsidRDefault="00292942">
      <w:pPr>
        <w:pStyle w:val="ListParagraph"/>
        <w:numPr>
          <w:ilvl w:val="0"/>
          <w:numId w:val="1"/>
        </w:numPr>
        <w:tabs>
          <w:tab w:val="left" w:pos="839"/>
          <w:tab w:val="left" w:pos="840"/>
        </w:tabs>
        <w:spacing w:before="160" w:line="268" w:lineRule="auto"/>
        <w:ind w:right="928"/>
        <w:rPr>
          <w:rFonts w:ascii="Arial" w:hAnsi="Arial" w:cs="Arial"/>
          <w:sz w:val="20"/>
        </w:rPr>
      </w:pPr>
      <w:r w:rsidRPr="00DE3F94">
        <w:rPr>
          <w:rFonts w:ascii="Arial" w:hAnsi="Arial" w:cs="Arial"/>
          <w:sz w:val="20"/>
        </w:rPr>
        <w:t>You have a right to accurate information regarding the general nature of and reasons for the temporary layoff.</w:t>
      </w:r>
    </w:p>
    <w:p w14:paraId="50654A67" w14:textId="12D00C91" w:rsidR="00171255" w:rsidRPr="00DE3F94" w:rsidRDefault="00292942">
      <w:pPr>
        <w:pStyle w:val="ListParagraph"/>
        <w:numPr>
          <w:ilvl w:val="0"/>
          <w:numId w:val="1"/>
        </w:numPr>
        <w:tabs>
          <w:tab w:val="left" w:pos="839"/>
          <w:tab w:val="left" w:pos="840"/>
        </w:tabs>
        <w:spacing w:before="160" w:line="268" w:lineRule="auto"/>
        <w:ind w:right="654"/>
        <w:rPr>
          <w:rFonts w:ascii="Arial" w:hAnsi="Arial" w:cs="Arial"/>
          <w:sz w:val="20"/>
        </w:rPr>
      </w:pPr>
      <w:r w:rsidRPr="00DE3F94">
        <w:rPr>
          <w:rFonts w:ascii="Arial" w:hAnsi="Arial" w:cs="Arial"/>
          <w:sz w:val="20"/>
        </w:rPr>
        <w:t xml:space="preserve">Upon request, you have the right to a letter of employment from HR within </w:t>
      </w:r>
      <w:r w:rsidR="00DE3F94">
        <w:rPr>
          <w:rFonts w:ascii="Arial" w:hAnsi="Arial" w:cs="Arial"/>
          <w:sz w:val="20"/>
        </w:rPr>
        <w:t>two</w:t>
      </w:r>
      <w:r w:rsidRPr="00DE3F94">
        <w:rPr>
          <w:rFonts w:ascii="Arial" w:hAnsi="Arial" w:cs="Arial"/>
          <w:sz w:val="20"/>
        </w:rPr>
        <w:t xml:space="preserve"> weeks of receiving your notice of layoff.</w:t>
      </w:r>
    </w:p>
    <w:p w14:paraId="3C34C873" w14:textId="32BC09CA" w:rsidR="00171255" w:rsidRPr="00DE3F94" w:rsidRDefault="00292942" w:rsidP="00DE3F94">
      <w:pPr>
        <w:pStyle w:val="ListParagraph"/>
        <w:numPr>
          <w:ilvl w:val="0"/>
          <w:numId w:val="1"/>
        </w:numPr>
        <w:tabs>
          <w:tab w:val="left" w:pos="839"/>
          <w:tab w:val="left" w:pos="840"/>
        </w:tabs>
        <w:spacing w:before="0" w:line="268" w:lineRule="auto"/>
        <w:ind w:left="840" w:right="857"/>
        <w:rPr>
          <w:rFonts w:ascii="Arial" w:hAnsi="Arial" w:cs="Arial"/>
          <w:sz w:val="20"/>
        </w:rPr>
      </w:pPr>
      <w:r w:rsidRPr="00DE3F94">
        <w:rPr>
          <w:rFonts w:ascii="Arial" w:hAnsi="Arial" w:cs="Arial"/>
          <w:sz w:val="20"/>
        </w:rPr>
        <w:t>The University must issue your Record of Employment (ROE) either five days after the end of the pay period when your earnings are interrupted, or up to 15 days after the first day of the interruption of earnings—whichever is earlier. ROEs are submitted electronically, directly to Service Canada where</w:t>
      </w:r>
      <w:r w:rsidR="00DE3F94">
        <w:rPr>
          <w:rFonts w:ascii="Arial" w:hAnsi="Arial" w:cs="Arial"/>
          <w:sz w:val="20"/>
        </w:rPr>
        <w:t xml:space="preserve"> </w:t>
      </w:r>
      <w:r w:rsidRPr="00DE3F94">
        <w:rPr>
          <w:rFonts w:ascii="Arial" w:hAnsi="Arial" w:cs="Arial"/>
          <w:sz w:val="20"/>
        </w:rPr>
        <w:t>they are used to process EI claims. To obtain a copy of your ROE, visit the</w:t>
      </w:r>
      <w:r w:rsidRPr="00DE3F94">
        <w:rPr>
          <w:rFonts w:ascii="Arial" w:hAnsi="Arial" w:cs="Arial"/>
          <w:color w:val="0000FF"/>
          <w:sz w:val="20"/>
        </w:rPr>
        <w:t xml:space="preserve"> </w:t>
      </w:r>
      <w:hyperlink r:id="rId22">
        <w:r w:rsidRPr="00DE3F94">
          <w:rPr>
            <w:rFonts w:ascii="Arial" w:hAnsi="Arial" w:cs="Arial"/>
            <w:color w:val="0000FF"/>
            <w:sz w:val="20"/>
            <w:u w:val="single" w:color="0000FF"/>
          </w:rPr>
          <w:t>My Service Canada</w:t>
        </w:r>
      </w:hyperlink>
      <w:hyperlink r:id="rId23">
        <w:r w:rsidRPr="00DE3F94">
          <w:rPr>
            <w:rFonts w:ascii="Arial" w:hAnsi="Arial" w:cs="Arial"/>
            <w:color w:val="0000FF"/>
            <w:sz w:val="20"/>
            <w:u w:val="single" w:color="0000FF"/>
          </w:rPr>
          <w:t xml:space="preserve"> Account</w:t>
        </w:r>
        <w:r w:rsidRPr="00DE3F94">
          <w:rPr>
            <w:rFonts w:ascii="Arial" w:hAnsi="Arial" w:cs="Arial"/>
            <w:color w:val="0000FF"/>
            <w:sz w:val="20"/>
          </w:rPr>
          <w:t xml:space="preserve"> </w:t>
        </w:r>
      </w:hyperlink>
      <w:r w:rsidRPr="00DE3F94">
        <w:rPr>
          <w:rFonts w:ascii="Arial" w:hAnsi="Arial" w:cs="Arial"/>
          <w:sz w:val="20"/>
        </w:rPr>
        <w:t>page.</w:t>
      </w:r>
    </w:p>
    <w:p w14:paraId="4FFAB2E7" w14:textId="77777777" w:rsidR="00171255" w:rsidRPr="00DE3F94" w:rsidRDefault="00171255">
      <w:pPr>
        <w:pStyle w:val="BodyText"/>
        <w:spacing w:before="4"/>
        <w:rPr>
          <w:rFonts w:ascii="Arial" w:hAnsi="Arial" w:cs="Arial"/>
          <w:sz w:val="8"/>
        </w:rPr>
      </w:pPr>
    </w:p>
    <w:p w14:paraId="5FAE1A90" w14:textId="7C550C47" w:rsidR="00171255" w:rsidRPr="00DE3F94" w:rsidRDefault="00292942">
      <w:pPr>
        <w:pStyle w:val="ListParagraph"/>
        <w:numPr>
          <w:ilvl w:val="0"/>
          <w:numId w:val="1"/>
        </w:numPr>
        <w:tabs>
          <w:tab w:val="left" w:pos="839"/>
          <w:tab w:val="left" w:pos="840"/>
        </w:tabs>
        <w:spacing w:before="62" w:line="268" w:lineRule="auto"/>
        <w:ind w:left="840" w:right="568"/>
        <w:rPr>
          <w:rFonts w:ascii="Arial" w:hAnsi="Arial" w:cs="Arial"/>
          <w:sz w:val="20"/>
        </w:rPr>
      </w:pPr>
      <w:r w:rsidRPr="00DE3F94">
        <w:rPr>
          <w:rFonts w:ascii="Arial" w:hAnsi="Arial" w:cs="Arial"/>
          <w:sz w:val="20"/>
        </w:rPr>
        <w:lastRenderedPageBreak/>
        <w:t>You will be able to apply to</w:t>
      </w:r>
      <w:r w:rsidRPr="00DE3F94">
        <w:rPr>
          <w:rFonts w:ascii="Arial" w:hAnsi="Arial" w:cs="Arial"/>
          <w:color w:val="0000FF"/>
          <w:sz w:val="20"/>
        </w:rPr>
        <w:t xml:space="preserve"> </w:t>
      </w:r>
      <w:hyperlink r:id="rId24">
        <w:r w:rsidRPr="00DE3F94">
          <w:rPr>
            <w:rFonts w:ascii="Arial" w:hAnsi="Arial" w:cs="Arial"/>
            <w:color w:val="0000FF"/>
            <w:sz w:val="20"/>
            <w:u w:val="single" w:color="0000FF"/>
          </w:rPr>
          <w:t>Employment Insurance (EI)</w:t>
        </w:r>
        <w:r w:rsidRPr="00DE3F94">
          <w:rPr>
            <w:rFonts w:ascii="Arial" w:hAnsi="Arial" w:cs="Arial"/>
            <w:color w:val="0000FF"/>
            <w:sz w:val="20"/>
          </w:rPr>
          <w:t xml:space="preserve"> </w:t>
        </w:r>
      </w:hyperlink>
      <w:r w:rsidRPr="00DE3F94">
        <w:rPr>
          <w:rFonts w:ascii="Arial" w:hAnsi="Arial" w:cs="Arial"/>
          <w:sz w:val="20"/>
        </w:rPr>
        <w:t xml:space="preserve">if you’ve accumulated </w:t>
      </w:r>
      <w:r w:rsidR="00DE3F94">
        <w:rPr>
          <w:rFonts w:ascii="Arial" w:hAnsi="Arial" w:cs="Arial"/>
          <w:sz w:val="20"/>
        </w:rPr>
        <w:t xml:space="preserve">and continue to maintain </w:t>
      </w:r>
      <w:r w:rsidRPr="00DE3F94">
        <w:rPr>
          <w:rFonts w:ascii="Arial" w:hAnsi="Arial" w:cs="Arial"/>
          <w:sz w:val="20"/>
        </w:rPr>
        <w:t>enough EI insured hours. Otherwise, you will be able to apply for the</w:t>
      </w:r>
      <w:hyperlink r:id="rId25">
        <w:r w:rsidRPr="00DE3F94">
          <w:rPr>
            <w:rFonts w:ascii="Arial" w:hAnsi="Arial" w:cs="Arial"/>
            <w:color w:val="0000FF"/>
            <w:sz w:val="20"/>
          </w:rPr>
          <w:t xml:space="preserve"> </w:t>
        </w:r>
        <w:r w:rsidRPr="00DE3F94">
          <w:rPr>
            <w:rFonts w:ascii="Arial" w:hAnsi="Arial" w:cs="Arial"/>
            <w:color w:val="0000FF"/>
            <w:sz w:val="20"/>
            <w:u w:val="single" w:color="0000FF"/>
          </w:rPr>
          <w:t>Canada Recovery Benefit (CRB)</w:t>
        </w:r>
        <w:r w:rsidRPr="00DE3F94">
          <w:rPr>
            <w:rFonts w:ascii="Arial" w:hAnsi="Arial" w:cs="Arial"/>
            <w:sz w:val="20"/>
          </w:rPr>
          <w:t xml:space="preserve">. </w:t>
        </w:r>
      </w:hyperlink>
      <w:r w:rsidRPr="00DE3F94">
        <w:rPr>
          <w:rFonts w:ascii="Arial" w:hAnsi="Arial" w:cs="Arial"/>
          <w:sz w:val="20"/>
        </w:rPr>
        <w:t xml:space="preserve">Please see our handout on </w:t>
      </w:r>
      <w:r w:rsidRPr="00DE3F94">
        <w:rPr>
          <w:rFonts w:ascii="Arial" w:hAnsi="Arial" w:cs="Arial"/>
          <w:b/>
          <w:color w:val="006FC0"/>
          <w:sz w:val="20"/>
        </w:rPr>
        <w:t xml:space="preserve">Changes to Government Income Support </w:t>
      </w:r>
      <w:r w:rsidRPr="00DE3F94">
        <w:rPr>
          <w:rFonts w:ascii="Arial" w:hAnsi="Arial" w:cs="Arial"/>
          <w:sz w:val="20"/>
        </w:rPr>
        <w:t>for more details.</w:t>
      </w:r>
    </w:p>
    <w:p w14:paraId="353DED91" w14:textId="77777777" w:rsidR="00171255" w:rsidRPr="00DE3F94" w:rsidRDefault="00292942">
      <w:pPr>
        <w:pStyle w:val="ListParagraph"/>
        <w:numPr>
          <w:ilvl w:val="0"/>
          <w:numId w:val="1"/>
        </w:numPr>
        <w:tabs>
          <w:tab w:val="left" w:pos="839"/>
          <w:tab w:val="left" w:pos="841"/>
        </w:tabs>
        <w:spacing w:before="160" w:line="268" w:lineRule="auto"/>
        <w:ind w:left="840" w:right="571"/>
        <w:rPr>
          <w:rFonts w:ascii="Arial" w:hAnsi="Arial" w:cs="Arial"/>
          <w:sz w:val="20"/>
        </w:rPr>
      </w:pPr>
      <w:r w:rsidRPr="00DE3F94">
        <w:rPr>
          <w:rFonts w:ascii="Arial" w:hAnsi="Arial" w:cs="Arial"/>
          <w:sz w:val="20"/>
        </w:rPr>
        <w:t>You have the option of registering with</w:t>
      </w:r>
      <w:r w:rsidRPr="00DE3F94">
        <w:rPr>
          <w:rFonts w:ascii="Arial" w:hAnsi="Arial" w:cs="Arial"/>
          <w:color w:val="0000FF"/>
          <w:sz w:val="20"/>
        </w:rPr>
        <w:t xml:space="preserve"> </w:t>
      </w:r>
      <w:hyperlink r:id="rId26">
        <w:r w:rsidRPr="00DE3F94">
          <w:rPr>
            <w:rFonts w:ascii="Arial" w:hAnsi="Arial" w:cs="Arial"/>
            <w:color w:val="0000FF"/>
            <w:sz w:val="20"/>
            <w:u w:val="single" w:color="0000FF"/>
          </w:rPr>
          <w:t>UTEMP</w:t>
        </w:r>
        <w:r w:rsidRPr="00DE3F94">
          <w:rPr>
            <w:rFonts w:ascii="Arial" w:hAnsi="Arial" w:cs="Arial"/>
            <w:color w:val="0000FF"/>
            <w:sz w:val="20"/>
          </w:rPr>
          <w:t xml:space="preserve"> </w:t>
        </w:r>
      </w:hyperlink>
      <w:r w:rsidRPr="00DE3F94">
        <w:rPr>
          <w:rFonts w:ascii="Arial" w:hAnsi="Arial" w:cs="Arial"/>
          <w:sz w:val="20"/>
        </w:rPr>
        <w:t>to work casual jobs for the University during your temporary layoff. You can also obtain employment outside the University without forfeiting your right to return to your job when the temporary layoff ends.</w:t>
      </w:r>
    </w:p>
    <w:p w14:paraId="23CF92B1" w14:textId="77777777" w:rsidR="00171255" w:rsidRPr="00DE3F94" w:rsidRDefault="00292942">
      <w:pPr>
        <w:pStyle w:val="ListParagraph"/>
        <w:numPr>
          <w:ilvl w:val="0"/>
          <w:numId w:val="1"/>
        </w:numPr>
        <w:tabs>
          <w:tab w:val="left" w:pos="839"/>
          <w:tab w:val="left" w:pos="840"/>
        </w:tabs>
        <w:spacing w:before="161" w:line="268" w:lineRule="auto"/>
        <w:ind w:right="287"/>
        <w:rPr>
          <w:rFonts w:ascii="Arial" w:hAnsi="Arial" w:cs="Arial"/>
          <w:sz w:val="20"/>
        </w:rPr>
      </w:pPr>
      <w:r w:rsidRPr="00DE3F94">
        <w:rPr>
          <w:rFonts w:ascii="Arial" w:hAnsi="Arial" w:cs="Arial"/>
          <w:sz w:val="20"/>
        </w:rPr>
        <w:t>There is no need for you to reapply to your position in order to return to it. You automatically return to your position at the end of the layoff.</w:t>
      </w:r>
    </w:p>
    <w:p w14:paraId="6D3B60EC" w14:textId="77777777" w:rsidR="00171255" w:rsidRPr="00DE3F94" w:rsidRDefault="00171255">
      <w:pPr>
        <w:pStyle w:val="BodyText"/>
        <w:rPr>
          <w:rFonts w:ascii="Arial" w:hAnsi="Arial" w:cs="Arial"/>
        </w:rPr>
      </w:pPr>
    </w:p>
    <w:p w14:paraId="1A0228A9" w14:textId="77777777" w:rsidR="00171255" w:rsidRPr="00DE3F94" w:rsidRDefault="00171255">
      <w:pPr>
        <w:pStyle w:val="BodyText"/>
        <w:spacing w:before="9"/>
        <w:rPr>
          <w:rFonts w:ascii="Arial" w:hAnsi="Arial" w:cs="Arial"/>
          <w:sz w:val="19"/>
        </w:rPr>
      </w:pPr>
    </w:p>
    <w:p w14:paraId="5FDE96A9" w14:textId="77777777" w:rsidR="00171255" w:rsidRPr="00DE3F94" w:rsidRDefault="00292942" w:rsidP="00551E73">
      <w:pPr>
        <w:pStyle w:val="Heading1"/>
        <w:ind w:left="0" w:right="81"/>
      </w:pPr>
      <w:bookmarkStart w:id="21" w:name="ADDITIONAL_SUPPORTS_AND_RESOURCES"/>
      <w:bookmarkEnd w:id="21"/>
      <w:r w:rsidRPr="00DE3F94">
        <w:rPr>
          <w:color w:val="006FC0"/>
        </w:rPr>
        <w:t>ADDITIONAL SUPPORTS AND RESOURCES</w:t>
      </w:r>
    </w:p>
    <w:p w14:paraId="7946C53B" w14:textId="77777777" w:rsidR="00171255" w:rsidRPr="00DE3F94" w:rsidRDefault="00171255" w:rsidP="00551E73">
      <w:pPr>
        <w:pStyle w:val="BodyText"/>
        <w:spacing w:before="5"/>
        <w:ind w:right="81"/>
        <w:rPr>
          <w:rFonts w:ascii="Arial" w:hAnsi="Arial" w:cs="Arial"/>
          <w:b/>
          <w:sz w:val="29"/>
        </w:rPr>
      </w:pPr>
    </w:p>
    <w:p w14:paraId="2B096198" w14:textId="77777777" w:rsidR="00171255" w:rsidRPr="00DE3F94" w:rsidRDefault="00292942" w:rsidP="00551E73">
      <w:pPr>
        <w:spacing w:before="1"/>
        <w:ind w:right="81"/>
        <w:rPr>
          <w:rFonts w:ascii="Arial" w:hAnsi="Arial" w:cs="Arial"/>
          <w:sz w:val="20"/>
        </w:rPr>
      </w:pPr>
      <w:r w:rsidRPr="00DE3F94">
        <w:rPr>
          <w:rFonts w:ascii="Arial" w:hAnsi="Arial" w:cs="Arial"/>
          <w:sz w:val="20"/>
        </w:rPr>
        <w:t xml:space="preserve">If you at any time you feel </w:t>
      </w:r>
      <w:r w:rsidRPr="00DE3F94">
        <w:rPr>
          <w:rFonts w:ascii="Arial" w:hAnsi="Arial" w:cs="Arial"/>
          <w:b/>
          <w:sz w:val="20"/>
        </w:rPr>
        <w:t>overwhelmed, anxious, depressed, sad, frustrated, or alone</w:t>
      </w:r>
      <w:r w:rsidRPr="00DE3F94">
        <w:rPr>
          <w:rFonts w:ascii="Arial" w:hAnsi="Arial" w:cs="Arial"/>
          <w:sz w:val="20"/>
        </w:rPr>
        <w:t>, please talk to an</w:t>
      </w:r>
    </w:p>
    <w:p w14:paraId="400FBB4E" w14:textId="77777777" w:rsidR="00551E73" w:rsidRDefault="00292942" w:rsidP="00551E73">
      <w:pPr>
        <w:tabs>
          <w:tab w:val="left" w:pos="3062"/>
        </w:tabs>
        <w:spacing w:before="60" w:line="458" w:lineRule="auto"/>
        <w:ind w:right="81"/>
        <w:rPr>
          <w:rFonts w:ascii="Arial" w:hAnsi="Arial" w:cs="Arial"/>
          <w:b/>
          <w:sz w:val="20"/>
        </w:rPr>
      </w:pPr>
      <w:r w:rsidRPr="00DE3F94">
        <w:rPr>
          <w:rFonts w:ascii="Arial" w:hAnsi="Arial" w:cs="Arial"/>
          <w:b/>
          <w:sz w:val="20"/>
        </w:rPr>
        <w:t>Employee Assistance Program (EAP) Counsellor:</w:t>
      </w:r>
    </w:p>
    <w:p w14:paraId="46888ACC" w14:textId="77777777" w:rsidR="00551E73" w:rsidRDefault="00292942" w:rsidP="00551E73">
      <w:pPr>
        <w:tabs>
          <w:tab w:val="left" w:pos="3062"/>
        </w:tabs>
        <w:spacing w:before="60" w:line="458" w:lineRule="auto"/>
        <w:ind w:right="81"/>
        <w:rPr>
          <w:rFonts w:ascii="Arial" w:hAnsi="Arial" w:cs="Arial"/>
          <w:b/>
          <w:color w:val="006FC0"/>
          <w:sz w:val="20"/>
        </w:rPr>
      </w:pPr>
      <w:r w:rsidRPr="00DE3F94">
        <w:rPr>
          <w:rFonts w:ascii="Arial" w:hAnsi="Arial" w:cs="Arial"/>
          <w:b/>
          <w:color w:val="006FC0"/>
          <w:sz w:val="20"/>
        </w:rPr>
        <w:t>Steelworkers EAP Program, Lifeline Foundation</w:t>
      </w:r>
    </w:p>
    <w:p w14:paraId="21F1D31F" w14:textId="0569CA75" w:rsidR="00171255" w:rsidRPr="00DE3F94" w:rsidRDefault="00292942" w:rsidP="00551E73">
      <w:pPr>
        <w:tabs>
          <w:tab w:val="left" w:pos="3062"/>
        </w:tabs>
        <w:spacing w:before="60" w:line="458" w:lineRule="auto"/>
        <w:ind w:right="81"/>
        <w:rPr>
          <w:rFonts w:ascii="Arial" w:hAnsi="Arial" w:cs="Arial"/>
          <w:sz w:val="20"/>
        </w:rPr>
      </w:pPr>
      <w:r w:rsidRPr="00DE3F94">
        <w:rPr>
          <w:rFonts w:ascii="Arial" w:hAnsi="Arial" w:cs="Arial"/>
          <w:b/>
          <w:sz w:val="20"/>
        </w:rPr>
        <w:t xml:space="preserve">Telephone </w:t>
      </w:r>
      <w:r w:rsidRPr="00DE3F94">
        <w:rPr>
          <w:rFonts w:ascii="Arial" w:hAnsi="Arial" w:cs="Arial"/>
          <w:sz w:val="20"/>
        </w:rPr>
        <w:t>416-977-6888</w:t>
      </w:r>
      <w:r w:rsidRPr="00DE3F94">
        <w:rPr>
          <w:rFonts w:ascii="Arial" w:hAnsi="Arial" w:cs="Arial"/>
          <w:sz w:val="20"/>
        </w:rPr>
        <w:tab/>
      </w:r>
      <w:r w:rsidRPr="00DE3F94">
        <w:rPr>
          <w:rFonts w:ascii="Arial" w:hAnsi="Arial" w:cs="Arial"/>
          <w:b/>
          <w:sz w:val="20"/>
        </w:rPr>
        <w:t xml:space="preserve">E-mail </w:t>
      </w:r>
      <w:hyperlink r:id="rId27" w:history="1">
        <w:r w:rsidR="00551E73" w:rsidRPr="003667F0">
          <w:rPr>
            <w:rStyle w:val="Hyperlink"/>
            <w:rFonts w:ascii="Arial" w:hAnsi="Arial" w:cs="Arial"/>
            <w:sz w:val="20"/>
          </w:rPr>
          <w:t>life_line@bellnet.ca</w:t>
        </w:r>
      </w:hyperlink>
    </w:p>
    <w:p w14:paraId="553D0A00" w14:textId="77777777" w:rsidR="00171255" w:rsidRPr="00DE3F94" w:rsidRDefault="00171255" w:rsidP="00551E73">
      <w:pPr>
        <w:pStyle w:val="BodyText"/>
        <w:spacing w:before="5"/>
        <w:ind w:right="81"/>
        <w:rPr>
          <w:rFonts w:ascii="Arial" w:hAnsi="Arial" w:cs="Arial"/>
          <w:sz w:val="17"/>
        </w:rPr>
      </w:pPr>
    </w:p>
    <w:p w14:paraId="1FD535AC" w14:textId="77777777" w:rsidR="00551E73" w:rsidRDefault="00292942" w:rsidP="00551E73">
      <w:pPr>
        <w:tabs>
          <w:tab w:val="left" w:pos="3095"/>
        </w:tabs>
        <w:spacing w:before="74" w:line="408" w:lineRule="auto"/>
        <w:ind w:right="81" w:hanging="1"/>
        <w:rPr>
          <w:rFonts w:ascii="Arial" w:hAnsi="Arial" w:cs="Arial"/>
          <w:b/>
          <w:color w:val="006FC0"/>
          <w:sz w:val="20"/>
        </w:rPr>
      </w:pPr>
      <w:bookmarkStart w:id="22" w:name="University_of_Toronto’s_EAP_Program,_Hom"/>
      <w:bookmarkEnd w:id="22"/>
      <w:r w:rsidRPr="00DE3F94">
        <w:rPr>
          <w:rFonts w:ascii="Arial" w:hAnsi="Arial" w:cs="Arial"/>
          <w:b/>
          <w:color w:val="006FC0"/>
          <w:sz w:val="20"/>
        </w:rPr>
        <w:t>University of Toronto’s EAP Program, Homewood Health</w:t>
      </w:r>
    </w:p>
    <w:p w14:paraId="21B5959E" w14:textId="129601F1" w:rsidR="00171255" w:rsidRPr="00DE3F94" w:rsidRDefault="00292942" w:rsidP="00551E73">
      <w:pPr>
        <w:tabs>
          <w:tab w:val="left" w:pos="3095"/>
        </w:tabs>
        <w:spacing w:before="74" w:line="408" w:lineRule="auto"/>
        <w:ind w:right="81" w:hanging="1"/>
        <w:rPr>
          <w:rFonts w:ascii="Arial" w:hAnsi="Arial" w:cs="Arial"/>
          <w:sz w:val="20"/>
        </w:rPr>
      </w:pPr>
      <w:r w:rsidRPr="00DE3F94">
        <w:rPr>
          <w:rFonts w:ascii="Arial" w:hAnsi="Arial" w:cs="Arial"/>
          <w:b/>
          <w:sz w:val="20"/>
        </w:rPr>
        <w:t xml:space="preserve">Telephone </w:t>
      </w:r>
      <w:r w:rsidRPr="00DE3F94">
        <w:rPr>
          <w:rFonts w:ascii="Arial" w:hAnsi="Arial" w:cs="Arial"/>
          <w:sz w:val="20"/>
        </w:rPr>
        <w:t>1-800-663-1142</w:t>
      </w:r>
      <w:r w:rsidRPr="00DE3F94">
        <w:rPr>
          <w:rFonts w:ascii="Arial" w:hAnsi="Arial" w:cs="Arial"/>
          <w:sz w:val="20"/>
        </w:rPr>
        <w:tab/>
      </w:r>
      <w:r w:rsidRPr="00DE3F94">
        <w:rPr>
          <w:rFonts w:ascii="Arial" w:hAnsi="Arial" w:cs="Arial"/>
          <w:b/>
          <w:sz w:val="20"/>
        </w:rPr>
        <w:t xml:space="preserve">TTY </w:t>
      </w:r>
      <w:r w:rsidRPr="00DE3F94">
        <w:rPr>
          <w:rFonts w:ascii="Arial" w:hAnsi="Arial" w:cs="Arial"/>
          <w:sz w:val="20"/>
        </w:rPr>
        <w:t>1-888-384-1152</w:t>
      </w:r>
    </w:p>
    <w:p w14:paraId="4E398C4A" w14:textId="77777777" w:rsidR="00171255" w:rsidRPr="00DE3F94" w:rsidRDefault="00292942" w:rsidP="00551E73">
      <w:pPr>
        <w:pStyle w:val="BodyText"/>
        <w:spacing w:before="51"/>
        <w:ind w:right="81"/>
        <w:rPr>
          <w:rFonts w:ascii="Arial" w:hAnsi="Arial" w:cs="Arial"/>
        </w:rPr>
      </w:pPr>
      <w:r w:rsidRPr="00DE3F94">
        <w:rPr>
          <w:rFonts w:ascii="Arial" w:hAnsi="Arial" w:cs="Arial"/>
          <w:b/>
        </w:rPr>
        <w:t xml:space="preserve">Website </w:t>
      </w:r>
      <w:hyperlink r:id="rId28">
        <w:r w:rsidRPr="00DE3F94">
          <w:rPr>
            <w:rFonts w:ascii="Arial" w:hAnsi="Arial" w:cs="Arial"/>
            <w:color w:val="0000FF"/>
            <w:u w:val="single" w:color="0000FF"/>
          </w:rPr>
          <w:t>benefits.hrandequity.utoronto.ca/</w:t>
        </w:r>
        <w:proofErr w:type="spellStart"/>
        <w:r w:rsidRPr="00DE3F94">
          <w:rPr>
            <w:rFonts w:ascii="Arial" w:hAnsi="Arial" w:cs="Arial"/>
            <w:color w:val="0000FF"/>
            <w:u w:val="single" w:color="0000FF"/>
          </w:rPr>
          <w:t>efap</w:t>
        </w:r>
        <w:proofErr w:type="spellEnd"/>
        <w:r w:rsidRPr="00DE3F94">
          <w:rPr>
            <w:rFonts w:ascii="Arial" w:hAnsi="Arial" w:cs="Arial"/>
            <w:color w:val="0000FF"/>
            <w:u w:val="single" w:color="0000FF"/>
          </w:rPr>
          <w:t>/</w:t>
        </w:r>
      </w:hyperlink>
    </w:p>
    <w:p w14:paraId="10C7CE13" w14:textId="77777777" w:rsidR="00171255" w:rsidRPr="00DE3F94" w:rsidRDefault="00171255" w:rsidP="00551E73">
      <w:pPr>
        <w:pStyle w:val="BodyText"/>
        <w:ind w:right="81"/>
        <w:rPr>
          <w:rFonts w:ascii="Arial" w:hAnsi="Arial" w:cs="Arial"/>
        </w:rPr>
      </w:pPr>
    </w:p>
    <w:p w14:paraId="5C39648D" w14:textId="77777777" w:rsidR="00171255" w:rsidRPr="00DE3F94" w:rsidRDefault="00171255" w:rsidP="00551E73">
      <w:pPr>
        <w:pStyle w:val="BodyText"/>
        <w:spacing w:before="3"/>
        <w:ind w:right="81"/>
        <w:rPr>
          <w:rFonts w:ascii="Arial" w:hAnsi="Arial" w:cs="Arial"/>
          <w:sz w:val="18"/>
        </w:rPr>
      </w:pPr>
    </w:p>
    <w:p w14:paraId="15798E6C" w14:textId="77777777" w:rsidR="00551E73" w:rsidRDefault="00292942" w:rsidP="00551E73">
      <w:pPr>
        <w:spacing w:before="74" w:line="408" w:lineRule="auto"/>
        <w:ind w:right="81"/>
        <w:rPr>
          <w:rFonts w:ascii="Arial" w:hAnsi="Arial" w:cs="Arial"/>
          <w:b/>
          <w:sz w:val="20"/>
        </w:rPr>
      </w:pPr>
      <w:bookmarkStart w:id="23" w:name="24-hr_Crisis_&amp;_Distress_Line"/>
      <w:bookmarkEnd w:id="23"/>
      <w:r w:rsidRPr="00DE3F94">
        <w:rPr>
          <w:rFonts w:ascii="Arial" w:hAnsi="Arial" w:cs="Arial"/>
          <w:b/>
          <w:color w:val="006FC0"/>
          <w:sz w:val="20"/>
        </w:rPr>
        <w:t>24-hr Crisis &amp; Distress Line</w:t>
      </w:r>
    </w:p>
    <w:p w14:paraId="20D35129" w14:textId="21780C38" w:rsidR="00171255" w:rsidRPr="00DE3F94" w:rsidRDefault="00292942" w:rsidP="00551E73">
      <w:pPr>
        <w:spacing w:before="74" w:line="408" w:lineRule="auto"/>
        <w:ind w:right="81"/>
        <w:rPr>
          <w:rFonts w:ascii="Arial" w:hAnsi="Arial" w:cs="Arial"/>
          <w:sz w:val="20"/>
        </w:rPr>
      </w:pPr>
      <w:r w:rsidRPr="00DE3F94">
        <w:rPr>
          <w:rFonts w:ascii="Arial" w:hAnsi="Arial" w:cs="Arial"/>
          <w:b/>
          <w:sz w:val="20"/>
        </w:rPr>
        <w:t xml:space="preserve">Telephone </w:t>
      </w:r>
      <w:r w:rsidRPr="00DE3F94">
        <w:rPr>
          <w:rFonts w:ascii="Arial" w:hAnsi="Arial" w:cs="Arial"/>
          <w:sz w:val="20"/>
        </w:rPr>
        <w:t>416-408-HELP (4357)</w:t>
      </w:r>
    </w:p>
    <w:p w14:paraId="65DD66DC" w14:textId="77777777" w:rsidR="00171255" w:rsidRPr="00DE3F94" w:rsidRDefault="00171255" w:rsidP="00551E73">
      <w:pPr>
        <w:pStyle w:val="BodyText"/>
        <w:ind w:right="81"/>
        <w:rPr>
          <w:rFonts w:ascii="Arial" w:hAnsi="Arial" w:cs="Arial"/>
        </w:rPr>
      </w:pPr>
    </w:p>
    <w:p w14:paraId="79C0055F" w14:textId="77777777" w:rsidR="00171255" w:rsidRPr="00DE3F94" w:rsidRDefault="00292942" w:rsidP="00551E73">
      <w:pPr>
        <w:pStyle w:val="Heading1"/>
        <w:spacing w:before="128"/>
        <w:ind w:left="0" w:right="81"/>
      </w:pPr>
      <w:bookmarkStart w:id="24" w:name="STILL_HAVE_QUESTIONS?"/>
      <w:bookmarkEnd w:id="24"/>
      <w:r w:rsidRPr="00DE3F94">
        <w:rPr>
          <w:color w:val="006FC0"/>
        </w:rPr>
        <w:t>STILL HAVE QUESTIONS?</w:t>
      </w:r>
    </w:p>
    <w:p w14:paraId="569B0C97" w14:textId="77777777" w:rsidR="00171255" w:rsidRPr="00DE3F94" w:rsidRDefault="00292942" w:rsidP="00551E73">
      <w:pPr>
        <w:pStyle w:val="Heading2"/>
        <w:spacing w:before="261"/>
        <w:ind w:left="0" w:right="81"/>
      </w:pPr>
      <w:bookmarkStart w:id="25" w:name="Contact_Us"/>
      <w:bookmarkEnd w:id="25"/>
      <w:r w:rsidRPr="00DE3F94">
        <w:rPr>
          <w:color w:val="006FC0"/>
        </w:rPr>
        <w:t>Contact Us</w:t>
      </w:r>
    </w:p>
    <w:p w14:paraId="04F1C6B0" w14:textId="77777777" w:rsidR="00551E73" w:rsidRDefault="00292942" w:rsidP="00551E73">
      <w:pPr>
        <w:spacing w:before="154" w:line="388" w:lineRule="auto"/>
        <w:ind w:right="81"/>
        <w:rPr>
          <w:rFonts w:ascii="Arial" w:hAnsi="Arial" w:cs="Arial"/>
          <w:sz w:val="20"/>
        </w:rPr>
      </w:pPr>
      <w:r w:rsidRPr="00DE3F94">
        <w:rPr>
          <w:rFonts w:ascii="Arial" w:hAnsi="Arial" w:cs="Arial"/>
          <w:b/>
          <w:sz w:val="20"/>
        </w:rPr>
        <w:t xml:space="preserve">Telephone </w:t>
      </w:r>
      <w:r w:rsidRPr="00DE3F94">
        <w:rPr>
          <w:rFonts w:ascii="Arial" w:hAnsi="Arial" w:cs="Arial"/>
          <w:sz w:val="20"/>
        </w:rPr>
        <w:t>416-506-9090</w:t>
      </w:r>
    </w:p>
    <w:p w14:paraId="24AA6E96" w14:textId="77777777" w:rsidR="00551E73" w:rsidRDefault="00292942" w:rsidP="00551E73">
      <w:pPr>
        <w:spacing w:before="154" w:line="388" w:lineRule="auto"/>
        <w:ind w:right="81"/>
        <w:rPr>
          <w:rFonts w:ascii="Arial" w:hAnsi="Arial" w:cs="Arial"/>
          <w:color w:val="0000FF"/>
          <w:sz w:val="20"/>
        </w:rPr>
      </w:pPr>
      <w:r w:rsidRPr="00DE3F94">
        <w:rPr>
          <w:rFonts w:ascii="Arial" w:hAnsi="Arial" w:cs="Arial"/>
          <w:b/>
          <w:sz w:val="20"/>
        </w:rPr>
        <w:t xml:space="preserve">E-mail </w:t>
      </w:r>
      <w:hyperlink r:id="rId29">
        <w:r w:rsidRPr="00DE3F94">
          <w:rPr>
            <w:rFonts w:ascii="Arial" w:hAnsi="Arial" w:cs="Arial"/>
            <w:color w:val="0000FF"/>
            <w:sz w:val="20"/>
            <w:u w:val="single" w:color="0000FF"/>
          </w:rPr>
          <w:t>info@usw1998.ca</w:t>
        </w:r>
      </w:hyperlink>
    </w:p>
    <w:p w14:paraId="153ED918" w14:textId="60652E34" w:rsidR="00171255" w:rsidRPr="00DE3F94" w:rsidRDefault="00292942" w:rsidP="00551E73">
      <w:pPr>
        <w:spacing w:before="154" w:line="388" w:lineRule="auto"/>
        <w:ind w:right="81"/>
        <w:rPr>
          <w:rFonts w:ascii="Arial" w:hAnsi="Arial" w:cs="Arial"/>
          <w:sz w:val="20"/>
        </w:rPr>
      </w:pPr>
      <w:r w:rsidRPr="00DE3F94">
        <w:rPr>
          <w:rFonts w:ascii="Arial" w:hAnsi="Arial" w:cs="Arial"/>
          <w:b/>
          <w:sz w:val="20"/>
        </w:rPr>
        <w:t xml:space="preserve">Website </w:t>
      </w:r>
      <w:r w:rsidRPr="00DE3F94">
        <w:rPr>
          <w:rFonts w:ascii="Arial" w:hAnsi="Arial" w:cs="Arial"/>
          <w:color w:val="0000FF"/>
          <w:sz w:val="20"/>
          <w:u w:val="single" w:color="0000FF"/>
        </w:rPr>
        <w:t>usw1998.ca</w:t>
      </w:r>
    </w:p>
    <w:sectPr w:rsidR="00171255" w:rsidRPr="00DE3F94">
      <w:pgSz w:w="12240" w:h="15840"/>
      <w:pgMar w:top="1400" w:right="1200" w:bottom="1280" w:left="1320" w:header="490"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9A7F" w14:textId="77777777" w:rsidR="00817BA6" w:rsidRDefault="00817BA6">
      <w:r>
        <w:separator/>
      </w:r>
    </w:p>
  </w:endnote>
  <w:endnote w:type="continuationSeparator" w:id="0">
    <w:p w14:paraId="6BB94BBD" w14:textId="77777777" w:rsidR="00817BA6" w:rsidRDefault="0081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0C1F" w14:textId="2C322A29" w:rsidR="00171255" w:rsidRDefault="00551E73">
    <w:pPr>
      <w:pStyle w:val="BodyText"/>
      <w:spacing w:line="14" w:lineRule="auto"/>
    </w:pPr>
    <w:r>
      <w:rPr>
        <w:noProof/>
      </w:rPr>
      <mc:AlternateContent>
        <mc:Choice Requires="wps">
          <w:drawing>
            <wp:anchor distT="0" distB="0" distL="114300" distR="114300" simplePos="0" relativeHeight="487449600" behindDoc="1" locked="0" layoutInCell="1" allowOverlap="1" wp14:anchorId="1A52B593" wp14:editId="6CFA156B">
              <wp:simplePos x="0" y="0"/>
              <wp:positionH relativeFrom="page">
                <wp:posOffset>6340907</wp:posOffset>
              </wp:positionH>
              <wp:positionV relativeFrom="page">
                <wp:posOffset>9385935</wp:posOffset>
              </wp:positionV>
              <wp:extent cx="567690" cy="147320"/>
              <wp:effectExtent l="0" t="0" r="3810" b="50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69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B4A24" w14:textId="0758F191" w:rsidR="00171255" w:rsidRDefault="00292942">
                          <w:pPr>
                            <w:spacing w:line="203" w:lineRule="exact"/>
                            <w:ind w:left="20"/>
                            <w:rPr>
                              <w:sz w:val="18"/>
                            </w:rPr>
                          </w:pPr>
                          <w:r>
                            <w:rPr>
                              <w:color w:val="A6A6A6"/>
                              <w:sz w:val="18"/>
                            </w:rPr>
                            <w:t xml:space="preserve">Page </w:t>
                          </w:r>
                          <w:r>
                            <w:fldChar w:fldCharType="begin"/>
                          </w:r>
                          <w:r>
                            <w:rPr>
                              <w:color w:val="A6A6A6"/>
                              <w:sz w:val="18"/>
                            </w:rPr>
                            <w:instrText xml:space="preserve"> PAGE </w:instrText>
                          </w:r>
                          <w:r>
                            <w:fldChar w:fldCharType="separate"/>
                          </w:r>
                          <w:r>
                            <w:t>2</w:t>
                          </w:r>
                          <w:r>
                            <w:fldChar w:fldCharType="end"/>
                          </w:r>
                          <w:r>
                            <w:rPr>
                              <w:color w:val="A6A6A6"/>
                              <w:sz w:val="18"/>
                            </w:rPr>
                            <w:t xml:space="preserve"> / </w:t>
                          </w:r>
                          <w:r w:rsidR="00551E73">
                            <w:rPr>
                              <w:color w:val="A6A6A6"/>
                              <w:sz w:val="18"/>
                            </w:rPr>
                            <w:fldChar w:fldCharType="begin"/>
                          </w:r>
                          <w:r w:rsidR="00551E73">
                            <w:rPr>
                              <w:color w:val="A6A6A6"/>
                              <w:sz w:val="18"/>
                            </w:rPr>
                            <w:instrText xml:space="preserve"> NUMPAGES  \* MERGEFORMAT </w:instrText>
                          </w:r>
                          <w:r w:rsidR="00551E73">
                            <w:rPr>
                              <w:color w:val="A6A6A6"/>
                              <w:sz w:val="18"/>
                            </w:rPr>
                            <w:fldChar w:fldCharType="separate"/>
                          </w:r>
                          <w:r w:rsidR="00551E73">
                            <w:rPr>
                              <w:noProof/>
                              <w:color w:val="A6A6A6"/>
                              <w:sz w:val="18"/>
                            </w:rPr>
                            <w:t>7</w:t>
                          </w:r>
                          <w:r w:rsidR="00551E73">
                            <w:rPr>
                              <w:color w:val="A6A6A6"/>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B593" id="_x0000_t202" coordsize="21600,21600" o:spt="202" path="m,l,21600r21600,l21600,xe">
              <v:stroke joinstyle="miter"/>
              <v:path gradientshapeok="t" o:connecttype="rect"/>
            </v:shapetype>
            <v:shape id="Text Box 1" o:spid="_x0000_s1031" type="#_x0000_t202" style="position:absolute;margin-left:499.3pt;margin-top:739.05pt;width:44.7pt;height:11.6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" filled="f" stroked="f">
              <v:path arrowok="t"/>
              <v:textbox inset="0,0,0,0">
                <w:txbxContent>
                  <w:p w14:paraId="447B4A24" w14:textId="0758F191" w:rsidR="00171255" w:rsidRDefault="00292942">
                    <w:pPr>
                      <w:spacing w:line="203" w:lineRule="exact"/>
                      <w:ind w:left="20"/>
                      <w:rPr>
                        <w:sz w:val="18"/>
                      </w:rPr>
                    </w:pPr>
                    <w:r>
                      <w:rPr>
                        <w:color w:val="A6A6A6"/>
                        <w:sz w:val="18"/>
                      </w:rPr>
                      <w:t xml:space="preserve">Page </w:t>
                    </w:r>
                    <w:r>
                      <w:fldChar w:fldCharType="begin"/>
                    </w:r>
                    <w:r>
                      <w:rPr>
                        <w:color w:val="A6A6A6"/>
                        <w:sz w:val="18"/>
                      </w:rPr>
                      <w:instrText xml:space="preserve"> PAGE </w:instrText>
                    </w:r>
                    <w:r>
                      <w:fldChar w:fldCharType="separate"/>
                    </w:r>
                    <w:r>
                      <w:t>2</w:t>
                    </w:r>
                    <w:r>
                      <w:fldChar w:fldCharType="end"/>
                    </w:r>
                    <w:r>
                      <w:rPr>
                        <w:color w:val="A6A6A6"/>
                        <w:sz w:val="18"/>
                      </w:rPr>
                      <w:t xml:space="preserve"> / </w:t>
                    </w:r>
                    <w:r w:rsidR="00551E73">
                      <w:rPr>
                        <w:color w:val="A6A6A6"/>
                        <w:sz w:val="18"/>
                      </w:rPr>
                      <w:fldChar w:fldCharType="begin"/>
                    </w:r>
                    <w:r w:rsidR="00551E73">
                      <w:rPr>
                        <w:color w:val="A6A6A6"/>
                        <w:sz w:val="18"/>
                      </w:rPr>
                      <w:instrText xml:space="preserve"> NUMPAGES  \* MERGEFORMAT </w:instrText>
                    </w:r>
                    <w:r w:rsidR="00551E73">
                      <w:rPr>
                        <w:color w:val="A6A6A6"/>
                        <w:sz w:val="18"/>
                      </w:rPr>
                      <w:fldChar w:fldCharType="separate"/>
                    </w:r>
                    <w:r w:rsidR="00551E73">
                      <w:rPr>
                        <w:noProof/>
                        <w:color w:val="A6A6A6"/>
                        <w:sz w:val="18"/>
                      </w:rPr>
                      <w:t>7</w:t>
                    </w:r>
                    <w:r w:rsidR="00551E73">
                      <w:rPr>
                        <w:color w:val="A6A6A6"/>
                        <w:sz w:val="18"/>
                      </w:rPr>
                      <w:fldChar w:fldCharType="end"/>
                    </w:r>
                  </w:p>
                </w:txbxContent>
              </v:textbox>
              <w10:wrap anchorx="page" anchory="page"/>
            </v:shape>
          </w:pict>
        </mc:Fallback>
      </mc:AlternateContent>
    </w:r>
    <w:r w:rsidR="00611D37">
      <w:rPr>
        <w:noProof/>
      </w:rPr>
      <mc:AlternateContent>
        <mc:Choice Requires="wps">
          <w:drawing>
            <wp:anchor distT="0" distB="0" distL="114300" distR="114300" simplePos="0" relativeHeight="487449088" behindDoc="1" locked="0" layoutInCell="1" allowOverlap="1" wp14:anchorId="469C81CA" wp14:editId="1B883772">
              <wp:simplePos x="0" y="0"/>
              <wp:positionH relativeFrom="page">
                <wp:posOffset>901700</wp:posOffset>
              </wp:positionH>
              <wp:positionV relativeFrom="page">
                <wp:posOffset>9232265</wp:posOffset>
              </wp:positionV>
              <wp:extent cx="2359025" cy="2990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90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FE2C" w14:textId="77777777" w:rsidR="00171255" w:rsidRDefault="00292942">
                          <w:pPr>
                            <w:spacing w:line="203" w:lineRule="exact"/>
                            <w:ind w:left="20"/>
                            <w:rPr>
                              <w:sz w:val="18"/>
                            </w:rPr>
                          </w:pPr>
                          <w:r>
                            <w:rPr>
                              <w:color w:val="A6A6A6"/>
                              <w:sz w:val="18"/>
                            </w:rPr>
                            <w:t>This information is for USW Local 1998</w:t>
                          </w:r>
                        </w:p>
                        <w:p w14:paraId="45E9E3F5" w14:textId="77777777" w:rsidR="00171255" w:rsidRDefault="00292942">
                          <w:pPr>
                            <w:spacing w:before="25"/>
                            <w:ind w:left="20"/>
                            <w:rPr>
                              <w:sz w:val="18"/>
                            </w:rPr>
                          </w:pPr>
                          <w:r>
                            <w:rPr>
                              <w:color w:val="A6A6A6"/>
                              <w:sz w:val="18"/>
                            </w:rPr>
                            <w:t>University</w:t>
                          </w:r>
                          <w:r>
                            <w:rPr>
                              <w:color w:val="A6A6A6"/>
                              <w:spacing w:val="-13"/>
                              <w:sz w:val="18"/>
                            </w:rPr>
                            <w:t xml:space="preserve"> </w:t>
                          </w:r>
                          <w:r>
                            <w:rPr>
                              <w:color w:val="A6A6A6"/>
                              <w:sz w:val="18"/>
                            </w:rPr>
                            <w:t>of</w:t>
                          </w:r>
                          <w:r>
                            <w:rPr>
                              <w:color w:val="A6A6A6"/>
                              <w:spacing w:val="-15"/>
                              <w:sz w:val="18"/>
                            </w:rPr>
                            <w:t xml:space="preserve"> </w:t>
                          </w:r>
                          <w:r>
                            <w:rPr>
                              <w:color w:val="A6A6A6"/>
                              <w:sz w:val="18"/>
                            </w:rPr>
                            <w:t>Toronto</w:t>
                          </w:r>
                          <w:r>
                            <w:rPr>
                              <w:color w:val="A6A6A6"/>
                              <w:spacing w:val="-12"/>
                              <w:sz w:val="18"/>
                            </w:rPr>
                            <w:t xml:space="preserve"> </w:t>
                          </w:r>
                          <w:r>
                            <w:rPr>
                              <w:color w:val="A6A6A6"/>
                              <w:sz w:val="18"/>
                            </w:rPr>
                            <w:t>Staff-Appointed</w:t>
                          </w:r>
                          <w:r>
                            <w:rPr>
                              <w:color w:val="A6A6A6"/>
                              <w:spacing w:val="-13"/>
                              <w:sz w:val="18"/>
                            </w:rPr>
                            <w:t xml:space="preserve"> </w:t>
                          </w:r>
                          <w:r>
                            <w:rPr>
                              <w:color w:val="A6A6A6"/>
                              <w:sz w:val="18"/>
                            </w:rPr>
                            <w:t>Unit</w:t>
                          </w:r>
                          <w:r>
                            <w:rPr>
                              <w:color w:val="A6A6A6"/>
                              <w:spacing w:val="-12"/>
                              <w:sz w:val="18"/>
                            </w:rPr>
                            <w:t xml:space="preserve"> </w:t>
                          </w:r>
                          <w:r>
                            <w:rPr>
                              <w:color w:val="A6A6A6"/>
                              <w:sz w:val="18"/>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81CA" id="Text Box 2" o:spid="_x0000_s1032" type="#_x0000_t202" style="position:absolute;margin-left:71pt;margin-top:726.95pt;width:185.75pt;height:23.5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" filled="f" stroked="f">
              <v:path arrowok="t"/>
              <v:textbox inset="0,0,0,0">
                <w:txbxContent>
                  <w:p w14:paraId="7F7EFE2C" w14:textId="77777777" w:rsidR="00171255" w:rsidRDefault="00292942">
                    <w:pPr>
                      <w:spacing w:line="203" w:lineRule="exact"/>
                      <w:ind w:left="20"/>
                      <w:rPr>
                        <w:sz w:val="18"/>
                      </w:rPr>
                    </w:pPr>
                    <w:r>
                      <w:rPr>
                        <w:color w:val="A6A6A6"/>
                        <w:sz w:val="18"/>
                      </w:rPr>
                      <w:t>This information is for USW Local 1998</w:t>
                    </w:r>
                  </w:p>
                  <w:p w14:paraId="45E9E3F5" w14:textId="77777777" w:rsidR="00171255" w:rsidRDefault="00292942">
                    <w:pPr>
                      <w:spacing w:before="25"/>
                      <w:ind w:left="20"/>
                      <w:rPr>
                        <w:sz w:val="18"/>
                      </w:rPr>
                    </w:pPr>
                    <w:r>
                      <w:rPr>
                        <w:color w:val="A6A6A6"/>
                        <w:sz w:val="18"/>
                      </w:rPr>
                      <w:t>University</w:t>
                    </w:r>
                    <w:r>
                      <w:rPr>
                        <w:color w:val="A6A6A6"/>
                        <w:spacing w:val="-13"/>
                        <w:sz w:val="18"/>
                      </w:rPr>
                      <w:t xml:space="preserve"> </w:t>
                    </w:r>
                    <w:r>
                      <w:rPr>
                        <w:color w:val="A6A6A6"/>
                        <w:sz w:val="18"/>
                      </w:rPr>
                      <w:t>of</w:t>
                    </w:r>
                    <w:r>
                      <w:rPr>
                        <w:color w:val="A6A6A6"/>
                        <w:spacing w:val="-15"/>
                        <w:sz w:val="18"/>
                      </w:rPr>
                      <w:t xml:space="preserve"> </w:t>
                    </w:r>
                    <w:r>
                      <w:rPr>
                        <w:color w:val="A6A6A6"/>
                        <w:sz w:val="18"/>
                      </w:rPr>
                      <w:t>Toronto</w:t>
                    </w:r>
                    <w:r>
                      <w:rPr>
                        <w:color w:val="A6A6A6"/>
                        <w:spacing w:val="-12"/>
                        <w:sz w:val="18"/>
                      </w:rPr>
                      <w:t xml:space="preserve"> </w:t>
                    </w:r>
                    <w:r>
                      <w:rPr>
                        <w:color w:val="A6A6A6"/>
                        <w:sz w:val="18"/>
                      </w:rPr>
                      <w:t>Staff-Appointed</w:t>
                    </w:r>
                    <w:r>
                      <w:rPr>
                        <w:color w:val="A6A6A6"/>
                        <w:spacing w:val="-13"/>
                        <w:sz w:val="18"/>
                      </w:rPr>
                      <w:t xml:space="preserve"> </w:t>
                    </w:r>
                    <w:r>
                      <w:rPr>
                        <w:color w:val="A6A6A6"/>
                        <w:sz w:val="18"/>
                      </w:rPr>
                      <w:t>Unit</w:t>
                    </w:r>
                    <w:r>
                      <w:rPr>
                        <w:color w:val="A6A6A6"/>
                        <w:spacing w:val="-12"/>
                        <w:sz w:val="18"/>
                      </w:rPr>
                      <w:t xml:space="preserve"> </w:t>
                    </w:r>
                    <w:r>
                      <w:rPr>
                        <w:color w:val="A6A6A6"/>
                        <w:sz w:val="18"/>
                      </w:rPr>
                      <w:t>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800C" w14:textId="77777777" w:rsidR="00817BA6" w:rsidRDefault="00817BA6">
      <w:r>
        <w:separator/>
      </w:r>
    </w:p>
  </w:footnote>
  <w:footnote w:type="continuationSeparator" w:id="0">
    <w:p w14:paraId="40C2B122" w14:textId="77777777" w:rsidR="00817BA6" w:rsidRDefault="0081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B4E2" w14:textId="77777777" w:rsidR="00171255" w:rsidRDefault="00292942">
    <w:pPr>
      <w:pStyle w:val="BodyText"/>
      <w:spacing w:line="14" w:lineRule="auto"/>
    </w:pPr>
    <w:r>
      <w:rPr>
        <w:noProof/>
      </w:rPr>
      <w:drawing>
        <wp:anchor distT="0" distB="0" distL="0" distR="0" simplePos="0" relativeHeight="487448064" behindDoc="1" locked="0" layoutInCell="1" allowOverlap="1" wp14:anchorId="7A40A578" wp14:editId="1D18DF9C">
          <wp:simplePos x="0" y="0"/>
          <wp:positionH relativeFrom="page">
            <wp:posOffset>872489</wp:posOffset>
          </wp:positionH>
          <wp:positionV relativeFrom="page">
            <wp:posOffset>311150</wp:posOffset>
          </wp:positionV>
          <wp:extent cx="1241423" cy="58292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41423" cy="582929"/>
                  </a:xfrm>
                  <a:prstGeom prst="rect">
                    <a:avLst/>
                  </a:prstGeom>
                </pic:spPr>
              </pic:pic>
            </a:graphicData>
          </a:graphic>
        </wp:anchor>
      </w:drawing>
    </w:r>
    <w:r w:rsidR="00611D37">
      <w:rPr>
        <w:noProof/>
      </w:rPr>
      <mc:AlternateContent>
        <mc:Choice Requires="wps">
          <w:drawing>
            <wp:anchor distT="0" distB="0" distL="114300" distR="114300" simplePos="0" relativeHeight="487448576" behindDoc="1" locked="0" layoutInCell="1" allowOverlap="1" wp14:anchorId="5E47369E" wp14:editId="6D072828">
              <wp:simplePos x="0" y="0"/>
              <wp:positionH relativeFrom="page">
                <wp:posOffset>3696970</wp:posOffset>
              </wp:positionH>
              <wp:positionV relativeFrom="page">
                <wp:posOffset>389890</wp:posOffset>
              </wp:positionV>
              <wp:extent cx="3171825" cy="29908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18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46613" w14:textId="77777777" w:rsidR="00171255" w:rsidRDefault="00292942">
                          <w:pPr>
                            <w:spacing w:line="203" w:lineRule="exact"/>
                            <w:ind w:right="20"/>
                            <w:jc w:val="right"/>
                            <w:rPr>
                              <w:sz w:val="18"/>
                            </w:rPr>
                          </w:pPr>
                          <w:r>
                            <w:rPr>
                              <w:color w:val="006FC0"/>
                              <w:sz w:val="18"/>
                            </w:rPr>
                            <w:t>Information</w:t>
                          </w:r>
                          <w:r>
                            <w:rPr>
                              <w:color w:val="006FC0"/>
                              <w:spacing w:val="-17"/>
                              <w:sz w:val="18"/>
                            </w:rPr>
                            <w:t xml:space="preserve"> </w:t>
                          </w:r>
                          <w:r>
                            <w:rPr>
                              <w:color w:val="006FC0"/>
                              <w:sz w:val="18"/>
                            </w:rPr>
                            <w:t>and</w:t>
                          </w:r>
                          <w:r>
                            <w:rPr>
                              <w:color w:val="006FC0"/>
                              <w:spacing w:val="-16"/>
                              <w:sz w:val="18"/>
                            </w:rPr>
                            <w:t xml:space="preserve"> </w:t>
                          </w:r>
                          <w:r>
                            <w:rPr>
                              <w:color w:val="006FC0"/>
                              <w:sz w:val="18"/>
                            </w:rPr>
                            <w:t>Assistance</w:t>
                          </w:r>
                          <w:r>
                            <w:rPr>
                              <w:color w:val="006FC0"/>
                              <w:spacing w:val="-14"/>
                              <w:sz w:val="18"/>
                            </w:rPr>
                            <w:t xml:space="preserve"> </w:t>
                          </w:r>
                          <w:r>
                            <w:rPr>
                              <w:color w:val="006FC0"/>
                              <w:sz w:val="18"/>
                            </w:rPr>
                            <w:t>for</w:t>
                          </w:r>
                          <w:r>
                            <w:rPr>
                              <w:color w:val="006FC0"/>
                              <w:spacing w:val="-19"/>
                              <w:sz w:val="18"/>
                            </w:rPr>
                            <w:t xml:space="preserve"> </w:t>
                          </w:r>
                          <w:r>
                            <w:rPr>
                              <w:color w:val="006FC0"/>
                              <w:sz w:val="18"/>
                            </w:rPr>
                            <w:t>U</w:t>
                          </w:r>
                          <w:r>
                            <w:rPr>
                              <w:color w:val="006FC0"/>
                              <w:spacing w:val="-15"/>
                              <w:sz w:val="18"/>
                            </w:rPr>
                            <w:t xml:space="preserve"> </w:t>
                          </w:r>
                          <w:r>
                            <w:rPr>
                              <w:color w:val="006FC0"/>
                              <w:sz w:val="18"/>
                            </w:rPr>
                            <w:t>of</w:t>
                          </w:r>
                          <w:r>
                            <w:rPr>
                              <w:color w:val="006FC0"/>
                              <w:spacing w:val="-16"/>
                              <w:sz w:val="18"/>
                            </w:rPr>
                            <w:t xml:space="preserve"> </w:t>
                          </w:r>
                          <w:r>
                            <w:rPr>
                              <w:color w:val="006FC0"/>
                              <w:sz w:val="18"/>
                            </w:rPr>
                            <w:t>T</w:t>
                          </w:r>
                          <w:r>
                            <w:rPr>
                              <w:color w:val="006FC0"/>
                              <w:spacing w:val="-17"/>
                              <w:sz w:val="18"/>
                            </w:rPr>
                            <w:t xml:space="preserve"> </w:t>
                          </w:r>
                          <w:r>
                            <w:rPr>
                              <w:color w:val="006FC0"/>
                              <w:sz w:val="18"/>
                            </w:rPr>
                            <w:t>Staff-Appointed</w:t>
                          </w:r>
                          <w:r>
                            <w:rPr>
                              <w:color w:val="006FC0"/>
                              <w:spacing w:val="-16"/>
                              <w:sz w:val="18"/>
                            </w:rPr>
                            <w:t xml:space="preserve"> </w:t>
                          </w:r>
                          <w:r>
                            <w:rPr>
                              <w:color w:val="006FC0"/>
                              <w:sz w:val="18"/>
                            </w:rPr>
                            <w:t>Members</w:t>
                          </w:r>
                        </w:p>
                        <w:p w14:paraId="490CBC8C" w14:textId="77777777" w:rsidR="00171255" w:rsidRDefault="00292942">
                          <w:pPr>
                            <w:spacing w:before="25"/>
                            <w:ind w:right="18"/>
                            <w:jc w:val="right"/>
                            <w:rPr>
                              <w:sz w:val="18"/>
                            </w:rPr>
                          </w:pPr>
                          <w:r>
                            <w:rPr>
                              <w:color w:val="006FC0"/>
                              <w:w w:val="91"/>
                              <w:sz w:val="18"/>
                            </w:rPr>
                            <w:t>F</w:t>
                          </w:r>
                          <w:r>
                            <w:rPr>
                              <w:color w:val="006FC0"/>
                              <w:spacing w:val="1"/>
                              <w:w w:val="96"/>
                              <w:sz w:val="18"/>
                            </w:rPr>
                            <w:t>a</w:t>
                          </w:r>
                          <w:r>
                            <w:rPr>
                              <w:color w:val="006FC0"/>
                              <w:w w:val="96"/>
                              <w:sz w:val="18"/>
                            </w:rPr>
                            <w:t>c</w:t>
                          </w:r>
                          <w:r>
                            <w:rPr>
                              <w:color w:val="006FC0"/>
                              <w:w w:val="97"/>
                              <w:sz w:val="18"/>
                            </w:rPr>
                            <w:t>i</w:t>
                          </w:r>
                          <w:r>
                            <w:rPr>
                              <w:color w:val="006FC0"/>
                              <w:spacing w:val="-1"/>
                              <w:w w:val="98"/>
                              <w:sz w:val="18"/>
                            </w:rPr>
                            <w:t>n</w:t>
                          </w:r>
                          <w:r>
                            <w:rPr>
                              <w:color w:val="006FC0"/>
                              <w:w w:val="103"/>
                              <w:sz w:val="18"/>
                            </w:rPr>
                            <w:t>g</w:t>
                          </w:r>
                          <w:r>
                            <w:rPr>
                              <w:color w:val="006FC0"/>
                              <w:spacing w:val="-7"/>
                              <w:sz w:val="18"/>
                            </w:rPr>
                            <w:t xml:space="preserve"> </w:t>
                          </w:r>
                          <w:r>
                            <w:rPr>
                              <w:color w:val="006FC0"/>
                              <w:spacing w:val="-2"/>
                              <w:w w:val="88"/>
                              <w:sz w:val="18"/>
                            </w:rPr>
                            <w:t>T</w:t>
                          </w:r>
                          <w:r>
                            <w:rPr>
                              <w:color w:val="006FC0"/>
                              <w:spacing w:val="1"/>
                              <w:w w:val="99"/>
                              <w:sz w:val="18"/>
                            </w:rPr>
                            <w:t>e</w:t>
                          </w:r>
                          <w:r>
                            <w:rPr>
                              <w:color w:val="006FC0"/>
                              <w:spacing w:val="-1"/>
                              <w:w w:val="99"/>
                              <w:sz w:val="18"/>
                            </w:rPr>
                            <w:t>m</w:t>
                          </w:r>
                          <w:r>
                            <w:rPr>
                              <w:color w:val="006FC0"/>
                              <w:spacing w:val="-1"/>
                              <w:w w:val="103"/>
                              <w:sz w:val="18"/>
                            </w:rPr>
                            <w:t>p</w:t>
                          </w:r>
                          <w:r>
                            <w:rPr>
                              <w:color w:val="006FC0"/>
                              <w:w w:val="105"/>
                              <w:sz w:val="18"/>
                            </w:rPr>
                            <w:t>o</w:t>
                          </w:r>
                          <w:r>
                            <w:rPr>
                              <w:color w:val="006FC0"/>
                              <w:spacing w:val="-1"/>
                              <w:w w:val="94"/>
                              <w:sz w:val="18"/>
                            </w:rPr>
                            <w:t>r</w:t>
                          </w:r>
                          <w:r>
                            <w:rPr>
                              <w:color w:val="006FC0"/>
                              <w:spacing w:val="1"/>
                              <w:w w:val="94"/>
                              <w:sz w:val="18"/>
                            </w:rPr>
                            <w:t>a</w:t>
                          </w:r>
                          <w:r>
                            <w:rPr>
                              <w:color w:val="006FC0"/>
                              <w:spacing w:val="-1"/>
                              <w:w w:val="94"/>
                              <w:sz w:val="18"/>
                            </w:rPr>
                            <w:t>r</w:t>
                          </w:r>
                          <w:r>
                            <w:rPr>
                              <w:color w:val="006FC0"/>
                              <w:w w:val="94"/>
                              <w:sz w:val="18"/>
                            </w:rPr>
                            <w:t>y</w:t>
                          </w:r>
                          <w:r>
                            <w:rPr>
                              <w:color w:val="006FC0"/>
                              <w:spacing w:val="-7"/>
                              <w:sz w:val="18"/>
                            </w:rPr>
                            <w:t xml:space="preserve"> </w:t>
                          </w:r>
                          <w:r>
                            <w:rPr>
                              <w:color w:val="006FC0"/>
                              <w:w w:val="93"/>
                              <w:sz w:val="18"/>
                            </w:rPr>
                            <w:t>L</w:t>
                          </w:r>
                          <w:r>
                            <w:rPr>
                              <w:color w:val="006FC0"/>
                              <w:spacing w:val="1"/>
                              <w:w w:val="94"/>
                              <w:sz w:val="18"/>
                            </w:rPr>
                            <w:t>a</w:t>
                          </w:r>
                          <w:r>
                            <w:rPr>
                              <w:color w:val="006FC0"/>
                              <w:spacing w:val="-1"/>
                              <w:w w:val="94"/>
                              <w:sz w:val="18"/>
                            </w:rPr>
                            <w:t>y</w:t>
                          </w:r>
                          <w:r>
                            <w:rPr>
                              <w:color w:val="006FC0"/>
                              <w:w w:val="105"/>
                              <w:sz w:val="18"/>
                            </w:rPr>
                            <w:t>o</w:t>
                          </w:r>
                          <w:r>
                            <w:rPr>
                              <w:color w:val="006FC0"/>
                              <w:spacing w:val="-1"/>
                              <w:w w:val="92"/>
                              <w:sz w:val="18"/>
                            </w:rPr>
                            <w:t>f</w:t>
                          </w:r>
                          <w:r>
                            <w:rPr>
                              <w:color w:val="006FC0"/>
                              <w:w w:val="92"/>
                              <w:sz w:val="18"/>
                            </w:rPr>
                            <w:t>f</w:t>
                          </w:r>
                          <w:r>
                            <w:rPr>
                              <w:color w:val="006FC0"/>
                              <w:spacing w:val="-9"/>
                              <w:sz w:val="18"/>
                            </w:rPr>
                            <w:t xml:space="preserve"> </w:t>
                          </w:r>
                          <w:r>
                            <w:rPr>
                              <w:color w:val="006FC0"/>
                              <w:spacing w:val="1"/>
                              <w:w w:val="93"/>
                              <w:sz w:val="18"/>
                            </w:rPr>
                            <w:t>a</w:t>
                          </w:r>
                          <w:r>
                            <w:rPr>
                              <w:color w:val="006FC0"/>
                              <w:w w:val="93"/>
                              <w:sz w:val="18"/>
                            </w:rPr>
                            <w:t>s</w:t>
                          </w:r>
                          <w:r>
                            <w:rPr>
                              <w:color w:val="006FC0"/>
                              <w:spacing w:val="-7"/>
                              <w:sz w:val="18"/>
                            </w:rPr>
                            <w:t xml:space="preserve"> </w:t>
                          </w:r>
                          <w:r>
                            <w:rPr>
                              <w:color w:val="006FC0"/>
                              <w:w w:val="95"/>
                              <w:sz w:val="18"/>
                            </w:rPr>
                            <w:t>a</w:t>
                          </w:r>
                          <w:r>
                            <w:rPr>
                              <w:color w:val="006FC0"/>
                              <w:spacing w:val="-8"/>
                              <w:sz w:val="18"/>
                            </w:rPr>
                            <w:t xml:space="preserve"> </w:t>
                          </w:r>
                          <w:r>
                            <w:rPr>
                              <w:color w:val="006FC0"/>
                              <w:spacing w:val="-1"/>
                              <w:w w:val="92"/>
                              <w:sz w:val="18"/>
                            </w:rPr>
                            <w:t>R</w:t>
                          </w:r>
                          <w:r>
                            <w:rPr>
                              <w:color w:val="006FC0"/>
                              <w:spacing w:val="1"/>
                              <w:w w:val="94"/>
                              <w:sz w:val="18"/>
                            </w:rPr>
                            <w:t>es</w:t>
                          </w:r>
                          <w:r>
                            <w:rPr>
                              <w:color w:val="006FC0"/>
                              <w:spacing w:val="-1"/>
                              <w:w w:val="98"/>
                              <w:sz w:val="18"/>
                            </w:rPr>
                            <w:t>u</w:t>
                          </w:r>
                          <w:r>
                            <w:rPr>
                              <w:color w:val="006FC0"/>
                              <w:w w:val="97"/>
                              <w:sz w:val="18"/>
                            </w:rPr>
                            <w:t>l</w:t>
                          </w:r>
                          <w:r>
                            <w:rPr>
                              <w:color w:val="006FC0"/>
                              <w:w w:val="95"/>
                              <w:sz w:val="18"/>
                            </w:rPr>
                            <w:t>t</w:t>
                          </w:r>
                          <w:r>
                            <w:rPr>
                              <w:color w:val="006FC0"/>
                              <w:spacing w:val="-8"/>
                              <w:sz w:val="18"/>
                            </w:rPr>
                            <w:t xml:space="preserve"> </w:t>
                          </w:r>
                          <w:r>
                            <w:rPr>
                              <w:color w:val="006FC0"/>
                              <w:w w:val="105"/>
                              <w:sz w:val="18"/>
                            </w:rPr>
                            <w:t>o</w:t>
                          </w:r>
                          <w:r>
                            <w:rPr>
                              <w:color w:val="006FC0"/>
                              <w:w w:val="92"/>
                              <w:sz w:val="18"/>
                            </w:rPr>
                            <w:t>f</w:t>
                          </w:r>
                          <w:r>
                            <w:rPr>
                              <w:color w:val="006FC0"/>
                              <w:spacing w:val="-7"/>
                              <w:sz w:val="18"/>
                            </w:rPr>
                            <w:t xml:space="preserve"> </w:t>
                          </w:r>
                          <w:r>
                            <w:rPr>
                              <w:color w:val="006FC0"/>
                              <w:spacing w:val="-2"/>
                              <w:w w:val="103"/>
                              <w:sz w:val="18"/>
                            </w:rPr>
                            <w:t>C</w:t>
                          </w:r>
                          <w:r>
                            <w:rPr>
                              <w:color w:val="006FC0"/>
                              <w:w w:val="107"/>
                              <w:sz w:val="18"/>
                            </w:rPr>
                            <w:t>O</w:t>
                          </w:r>
                          <w:r>
                            <w:rPr>
                              <w:color w:val="006FC0"/>
                              <w:w w:val="102"/>
                              <w:sz w:val="18"/>
                            </w:rPr>
                            <w:t>V</w:t>
                          </w:r>
                          <w:r>
                            <w:rPr>
                              <w:color w:val="006FC0"/>
                              <w:spacing w:val="-2"/>
                              <w:w w:val="66"/>
                              <w:sz w:val="18"/>
                            </w:rPr>
                            <w:t>I</w:t>
                          </w:r>
                          <w:r>
                            <w:rPr>
                              <w:color w:val="006FC0"/>
                              <w:w w:val="101"/>
                              <w:sz w:val="18"/>
                            </w:rPr>
                            <w:t>D</w:t>
                          </w:r>
                          <w:r>
                            <w:rPr>
                              <w:color w:val="006FC0"/>
                              <w:spacing w:val="-2"/>
                              <w:w w:val="137"/>
                              <w:sz w:val="18"/>
                            </w:rPr>
                            <w:t>-</w:t>
                          </w:r>
                          <w:r>
                            <w:rPr>
                              <w:color w:val="006FC0"/>
                              <w:spacing w:val="1"/>
                              <w:w w:val="96"/>
                              <w:sz w:val="18"/>
                            </w:rPr>
                            <w:t>1</w:t>
                          </w:r>
                          <w:r>
                            <w:rPr>
                              <w:color w:val="006FC0"/>
                              <w:w w:val="96"/>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69E" id="_x0000_t202" coordsize="21600,21600" o:spt="202" path="m,l,21600r21600,l21600,xe">
              <v:stroke joinstyle="miter"/>
              <v:path gradientshapeok="t" o:connecttype="rect"/>
            </v:shapetype>
            <v:shape id="Text Box 3" o:spid="_x0000_s1030" type="#_x0000_t202" style="position:absolute;margin-left:291.1pt;margin-top:30.7pt;width:249.75pt;height:23.55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" filled="f" stroked="f">
              <v:path arrowok="t"/>
              <v:textbox inset="0,0,0,0">
                <w:txbxContent>
                  <w:p w14:paraId="46446613" w14:textId="77777777" w:rsidR="00171255" w:rsidRDefault="00292942">
                    <w:pPr>
                      <w:spacing w:line="203" w:lineRule="exact"/>
                      <w:ind w:right="20"/>
                      <w:jc w:val="right"/>
                      <w:rPr>
                        <w:sz w:val="18"/>
                      </w:rPr>
                    </w:pPr>
                    <w:r>
                      <w:rPr>
                        <w:color w:val="006FC0"/>
                        <w:sz w:val="18"/>
                      </w:rPr>
                      <w:t>Information</w:t>
                    </w:r>
                    <w:r>
                      <w:rPr>
                        <w:color w:val="006FC0"/>
                        <w:spacing w:val="-17"/>
                        <w:sz w:val="18"/>
                      </w:rPr>
                      <w:t xml:space="preserve"> </w:t>
                    </w:r>
                    <w:r>
                      <w:rPr>
                        <w:color w:val="006FC0"/>
                        <w:sz w:val="18"/>
                      </w:rPr>
                      <w:t>and</w:t>
                    </w:r>
                    <w:r>
                      <w:rPr>
                        <w:color w:val="006FC0"/>
                        <w:spacing w:val="-16"/>
                        <w:sz w:val="18"/>
                      </w:rPr>
                      <w:t xml:space="preserve"> </w:t>
                    </w:r>
                    <w:r>
                      <w:rPr>
                        <w:color w:val="006FC0"/>
                        <w:sz w:val="18"/>
                      </w:rPr>
                      <w:t>Assistance</w:t>
                    </w:r>
                    <w:r>
                      <w:rPr>
                        <w:color w:val="006FC0"/>
                        <w:spacing w:val="-14"/>
                        <w:sz w:val="18"/>
                      </w:rPr>
                      <w:t xml:space="preserve"> </w:t>
                    </w:r>
                    <w:r>
                      <w:rPr>
                        <w:color w:val="006FC0"/>
                        <w:sz w:val="18"/>
                      </w:rPr>
                      <w:t>for</w:t>
                    </w:r>
                    <w:r>
                      <w:rPr>
                        <w:color w:val="006FC0"/>
                        <w:spacing w:val="-19"/>
                        <w:sz w:val="18"/>
                      </w:rPr>
                      <w:t xml:space="preserve"> </w:t>
                    </w:r>
                    <w:r>
                      <w:rPr>
                        <w:color w:val="006FC0"/>
                        <w:sz w:val="18"/>
                      </w:rPr>
                      <w:t>U</w:t>
                    </w:r>
                    <w:r>
                      <w:rPr>
                        <w:color w:val="006FC0"/>
                        <w:spacing w:val="-15"/>
                        <w:sz w:val="18"/>
                      </w:rPr>
                      <w:t xml:space="preserve"> </w:t>
                    </w:r>
                    <w:r>
                      <w:rPr>
                        <w:color w:val="006FC0"/>
                        <w:sz w:val="18"/>
                      </w:rPr>
                      <w:t>of</w:t>
                    </w:r>
                    <w:r>
                      <w:rPr>
                        <w:color w:val="006FC0"/>
                        <w:spacing w:val="-16"/>
                        <w:sz w:val="18"/>
                      </w:rPr>
                      <w:t xml:space="preserve"> </w:t>
                    </w:r>
                    <w:r>
                      <w:rPr>
                        <w:color w:val="006FC0"/>
                        <w:sz w:val="18"/>
                      </w:rPr>
                      <w:t>T</w:t>
                    </w:r>
                    <w:r>
                      <w:rPr>
                        <w:color w:val="006FC0"/>
                        <w:spacing w:val="-17"/>
                        <w:sz w:val="18"/>
                      </w:rPr>
                      <w:t xml:space="preserve"> </w:t>
                    </w:r>
                    <w:r>
                      <w:rPr>
                        <w:color w:val="006FC0"/>
                        <w:sz w:val="18"/>
                      </w:rPr>
                      <w:t>Staff-Appointed</w:t>
                    </w:r>
                    <w:r>
                      <w:rPr>
                        <w:color w:val="006FC0"/>
                        <w:spacing w:val="-16"/>
                        <w:sz w:val="18"/>
                      </w:rPr>
                      <w:t xml:space="preserve"> </w:t>
                    </w:r>
                    <w:r>
                      <w:rPr>
                        <w:color w:val="006FC0"/>
                        <w:sz w:val="18"/>
                      </w:rPr>
                      <w:t>Members</w:t>
                    </w:r>
                  </w:p>
                  <w:p w14:paraId="490CBC8C" w14:textId="77777777" w:rsidR="00171255" w:rsidRDefault="00292942">
                    <w:pPr>
                      <w:spacing w:before="25"/>
                      <w:ind w:right="18"/>
                      <w:jc w:val="right"/>
                      <w:rPr>
                        <w:sz w:val="18"/>
                      </w:rPr>
                    </w:pPr>
                    <w:r>
                      <w:rPr>
                        <w:color w:val="006FC0"/>
                        <w:w w:val="91"/>
                        <w:sz w:val="18"/>
                      </w:rPr>
                      <w:t>F</w:t>
                    </w:r>
                    <w:r>
                      <w:rPr>
                        <w:color w:val="006FC0"/>
                        <w:spacing w:val="1"/>
                        <w:w w:val="96"/>
                        <w:sz w:val="18"/>
                      </w:rPr>
                      <w:t>a</w:t>
                    </w:r>
                    <w:r>
                      <w:rPr>
                        <w:color w:val="006FC0"/>
                        <w:w w:val="96"/>
                        <w:sz w:val="18"/>
                      </w:rPr>
                      <w:t>c</w:t>
                    </w:r>
                    <w:r>
                      <w:rPr>
                        <w:color w:val="006FC0"/>
                        <w:w w:val="97"/>
                        <w:sz w:val="18"/>
                      </w:rPr>
                      <w:t>i</w:t>
                    </w:r>
                    <w:r>
                      <w:rPr>
                        <w:color w:val="006FC0"/>
                        <w:spacing w:val="-1"/>
                        <w:w w:val="98"/>
                        <w:sz w:val="18"/>
                      </w:rPr>
                      <w:t>n</w:t>
                    </w:r>
                    <w:r>
                      <w:rPr>
                        <w:color w:val="006FC0"/>
                        <w:w w:val="103"/>
                        <w:sz w:val="18"/>
                      </w:rPr>
                      <w:t>g</w:t>
                    </w:r>
                    <w:r>
                      <w:rPr>
                        <w:color w:val="006FC0"/>
                        <w:spacing w:val="-7"/>
                        <w:sz w:val="18"/>
                      </w:rPr>
                      <w:t xml:space="preserve"> </w:t>
                    </w:r>
                    <w:r>
                      <w:rPr>
                        <w:color w:val="006FC0"/>
                        <w:spacing w:val="-2"/>
                        <w:w w:val="88"/>
                        <w:sz w:val="18"/>
                      </w:rPr>
                      <w:t>T</w:t>
                    </w:r>
                    <w:r>
                      <w:rPr>
                        <w:color w:val="006FC0"/>
                        <w:spacing w:val="1"/>
                        <w:w w:val="99"/>
                        <w:sz w:val="18"/>
                      </w:rPr>
                      <w:t>e</w:t>
                    </w:r>
                    <w:r>
                      <w:rPr>
                        <w:color w:val="006FC0"/>
                        <w:spacing w:val="-1"/>
                        <w:w w:val="99"/>
                        <w:sz w:val="18"/>
                      </w:rPr>
                      <w:t>m</w:t>
                    </w:r>
                    <w:r>
                      <w:rPr>
                        <w:color w:val="006FC0"/>
                        <w:spacing w:val="-1"/>
                        <w:w w:val="103"/>
                        <w:sz w:val="18"/>
                      </w:rPr>
                      <w:t>p</w:t>
                    </w:r>
                    <w:r>
                      <w:rPr>
                        <w:color w:val="006FC0"/>
                        <w:w w:val="105"/>
                        <w:sz w:val="18"/>
                      </w:rPr>
                      <w:t>o</w:t>
                    </w:r>
                    <w:r>
                      <w:rPr>
                        <w:color w:val="006FC0"/>
                        <w:spacing w:val="-1"/>
                        <w:w w:val="94"/>
                        <w:sz w:val="18"/>
                      </w:rPr>
                      <w:t>r</w:t>
                    </w:r>
                    <w:r>
                      <w:rPr>
                        <w:color w:val="006FC0"/>
                        <w:spacing w:val="1"/>
                        <w:w w:val="94"/>
                        <w:sz w:val="18"/>
                      </w:rPr>
                      <w:t>a</w:t>
                    </w:r>
                    <w:r>
                      <w:rPr>
                        <w:color w:val="006FC0"/>
                        <w:spacing w:val="-1"/>
                        <w:w w:val="94"/>
                        <w:sz w:val="18"/>
                      </w:rPr>
                      <w:t>r</w:t>
                    </w:r>
                    <w:r>
                      <w:rPr>
                        <w:color w:val="006FC0"/>
                        <w:w w:val="94"/>
                        <w:sz w:val="18"/>
                      </w:rPr>
                      <w:t>y</w:t>
                    </w:r>
                    <w:r>
                      <w:rPr>
                        <w:color w:val="006FC0"/>
                        <w:spacing w:val="-7"/>
                        <w:sz w:val="18"/>
                      </w:rPr>
                      <w:t xml:space="preserve"> </w:t>
                    </w:r>
                    <w:r>
                      <w:rPr>
                        <w:color w:val="006FC0"/>
                        <w:w w:val="93"/>
                        <w:sz w:val="18"/>
                      </w:rPr>
                      <w:t>L</w:t>
                    </w:r>
                    <w:r>
                      <w:rPr>
                        <w:color w:val="006FC0"/>
                        <w:spacing w:val="1"/>
                        <w:w w:val="94"/>
                        <w:sz w:val="18"/>
                      </w:rPr>
                      <w:t>a</w:t>
                    </w:r>
                    <w:r>
                      <w:rPr>
                        <w:color w:val="006FC0"/>
                        <w:spacing w:val="-1"/>
                        <w:w w:val="94"/>
                        <w:sz w:val="18"/>
                      </w:rPr>
                      <w:t>y</w:t>
                    </w:r>
                    <w:r>
                      <w:rPr>
                        <w:color w:val="006FC0"/>
                        <w:w w:val="105"/>
                        <w:sz w:val="18"/>
                      </w:rPr>
                      <w:t>o</w:t>
                    </w:r>
                    <w:r>
                      <w:rPr>
                        <w:color w:val="006FC0"/>
                        <w:spacing w:val="-1"/>
                        <w:w w:val="92"/>
                        <w:sz w:val="18"/>
                      </w:rPr>
                      <w:t>f</w:t>
                    </w:r>
                    <w:r>
                      <w:rPr>
                        <w:color w:val="006FC0"/>
                        <w:w w:val="92"/>
                        <w:sz w:val="18"/>
                      </w:rPr>
                      <w:t>f</w:t>
                    </w:r>
                    <w:r>
                      <w:rPr>
                        <w:color w:val="006FC0"/>
                        <w:spacing w:val="-9"/>
                        <w:sz w:val="18"/>
                      </w:rPr>
                      <w:t xml:space="preserve"> </w:t>
                    </w:r>
                    <w:r>
                      <w:rPr>
                        <w:color w:val="006FC0"/>
                        <w:spacing w:val="1"/>
                        <w:w w:val="93"/>
                        <w:sz w:val="18"/>
                      </w:rPr>
                      <w:t>a</w:t>
                    </w:r>
                    <w:r>
                      <w:rPr>
                        <w:color w:val="006FC0"/>
                        <w:w w:val="93"/>
                        <w:sz w:val="18"/>
                      </w:rPr>
                      <w:t>s</w:t>
                    </w:r>
                    <w:r>
                      <w:rPr>
                        <w:color w:val="006FC0"/>
                        <w:spacing w:val="-7"/>
                        <w:sz w:val="18"/>
                      </w:rPr>
                      <w:t xml:space="preserve"> </w:t>
                    </w:r>
                    <w:r>
                      <w:rPr>
                        <w:color w:val="006FC0"/>
                        <w:w w:val="95"/>
                        <w:sz w:val="18"/>
                      </w:rPr>
                      <w:t>a</w:t>
                    </w:r>
                    <w:r>
                      <w:rPr>
                        <w:color w:val="006FC0"/>
                        <w:spacing w:val="-8"/>
                        <w:sz w:val="18"/>
                      </w:rPr>
                      <w:t xml:space="preserve"> </w:t>
                    </w:r>
                    <w:r>
                      <w:rPr>
                        <w:color w:val="006FC0"/>
                        <w:spacing w:val="-1"/>
                        <w:w w:val="92"/>
                        <w:sz w:val="18"/>
                      </w:rPr>
                      <w:t>R</w:t>
                    </w:r>
                    <w:r>
                      <w:rPr>
                        <w:color w:val="006FC0"/>
                        <w:spacing w:val="1"/>
                        <w:w w:val="94"/>
                        <w:sz w:val="18"/>
                      </w:rPr>
                      <w:t>es</w:t>
                    </w:r>
                    <w:r>
                      <w:rPr>
                        <w:color w:val="006FC0"/>
                        <w:spacing w:val="-1"/>
                        <w:w w:val="98"/>
                        <w:sz w:val="18"/>
                      </w:rPr>
                      <w:t>u</w:t>
                    </w:r>
                    <w:r>
                      <w:rPr>
                        <w:color w:val="006FC0"/>
                        <w:w w:val="97"/>
                        <w:sz w:val="18"/>
                      </w:rPr>
                      <w:t>l</w:t>
                    </w:r>
                    <w:r>
                      <w:rPr>
                        <w:color w:val="006FC0"/>
                        <w:w w:val="95"/>
                        <w:sz w:val="18"/>
                      </w:rPr>
                      <w:t>t</w:t>
                    </w:r>
                    <w:r>
                      <w:rPr>
                        <w:color w:val="006FC0"/>
                        <w:spacing w:val="-8"/>
                        <w:sz w:val="18"/>
                      </w:rPr>
                      <w:t xml:space="preserve"> </w:t>
                    </w:r>
                    <w:r>
                      <w:rPr>
                        <w:color w:val="006FC0"/>
                        <w:w w:val="105"/>
                        <w:sz w:val="18"/>
                      </w:rPr>
                      <w:t>o</w:t>
                    </w:r>
                    <w:r>
                      <w:rPr>
                        <w:color w:val="006FC0"/>
                        <w:w w:val="92"/>
                        <w:sz w:val="18"/>
                      </w:rPr>
                      <w:t>f</w:t>
                    </w:r>
                    <w:r>
                      <w:rPr>
                        <w:color w:val="006FC0"/>
                        <w:spacing w:val="-7"/>
                        <w:sz w:val="18"/>
                      </w:rPr>
                      <w:t xml:space="preserve"> </w:t>
                    </w:r>
                    <w:r>
                      <w:rPr>
                        <w:color w:val="006FC0"/>
                        <w:spacing w:val="-2"/>
                        <w:w w:val="103"/>
                        <w:sz w:val="18"/>
                      </w:rPr>
                      <w:t>C</w:t>
                    </w:r>
                    <w:r>
                      <w:rPr>
                        <w:color w:val="006FC0"/>
                        <w:w w:val="107"/>
                        <w:sz w:val="18"/>
                      </w:rPr>
                      <w:t>O</w:t>
                    </w:r>
                    <w:r>
                      <w:rPr>
                        <w:color w:val="006FC0"/>
                        <w:w w:val="102"/>
                        <w:sz w:val="18"/>
                      </w:rPr>
                      <w:t>V</w:t>
                    </w:r>
                    <w:r>
                      <w:rPr>
                        <w:color w:val="006FC0"/>
                        <w:spacing w:val="-2"/>
                        <w:w w:val="66"/>
                        <w:sz w:val="18"/>
                      </w:rPr>
                      <w:t>I</w:t>
                    </w:r>
                    <w:r>
                      <w:rPr>
                        <w:color w:val="006FC0"/>
                        <w:w w:val="101"/>
                        <w:sz w:val="18"/>
                      </w:rPr>
                      <w:t>D</w:t>
                    </w:r>
                    <w:r>
                      <w:rPr>
                        <w:color w:val="006FC0"/>
                        <w:spacing w:val="-2"/>
                        <w:w w:val="137"/>
                        <w:sz w:val="18"/>
                      </w:rPr>
                      <w:t>-</w:t>
                    </w:r>
                    <w:r>
                      <w:rPr>
                        <w:color w:val="006FC0"/>
                        <w:spacing w:val="1"/>
                        <w:w w:val="96"/>
                        <w:sz w:val="18"/>
                      </w:rPr>
                      <w:t>1</w:t>
                    </w:r>
                    <w:r>
                      <w:rPr>
                        <w:color w:val="006FC0"/>
                        <w:w w:val="96"/>
                        <w:sz w:val="18"/>
                      </w:rPr>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31D2"/>
    <w:multiLevelType w:val="hybridMultilevel"/>
    <w:tmpl w:val="0F2C579A"/>
    <w:lvl w:ilvl="0" w:tplc="342ABCC6">
      <w:start w:val="1"/>
      <w:numFmt w:val="decimal"/>
      <w:lvlText w:val="%1."/>
      <w:lvlJc w:val="left"/>
      <w:pPr>
        <w:ind w:left="839" w:hanging="360"/>
      </w:pPr>
      <w:rPr>
        <w:rFonts w:ascii="Tahoma" w:eastAsia="Tahoma" w:hAnsi="Tahoma" w:cs="Tahoma" w:hint="default"/>
        <w:w w:val="87"/>
        <w:sz w:val="20"/>
        <w:szCs w:val="20"/>
        <w:lang w:val="en-CA" w:eastAsia="en-US" w:bidi="ar-SA"/>
      </w:rPr>
    </w:lvl>
    <w:lvl w:ilvl="1" w:tplc="8D4C0720">
      <w:numFmt w:val="bullet"/>
      <w:lvlText w:val="•"/>
      <w:lvlJc w:val="left"/>
      <w:pPr>
        <w:ind w:left="1728" w:hanging="360"/>
      </w:pPr>
      <w:rPr>
        <w:rFonts w:hint="default"/>
        <w:lang w:val="en-CA" w:eastAsia="en-US" w:bidi="ar-SA"/>
      </w:rPr>
    </w:lvl>
    <w:lvl w:ilvl="2" w:tplc="97FE5D5A">
      <w:numFmt w:val="bullet"/>
      <w:lvlText w:val="•"/>
      <w:lvlJc w:val="left"/>
      <w:pPr>
        <w:ind w:left="2616" w:hanging="360"/>
      </w:pPr>
      <w:rPr>
        <w:rFonts w:hint="default"/>
        <w:lang w:val="en-CA" w:eastAsia="en-US" w:bidi="ar-SA"/>
      </w:rPr>
    </w:lvl>
    <w:lvl w:ilvl="3" w:tplc="AC00FA02">
      <w:numFmt w:val="bullet"/>
      <w:lvlText w:val="•"/>
      <w:lvlJc w:val="left"/>
      <w:pPr>
        <w:ind w:left="3504" w:hanging="360"/>
      </w:pPr>
      <w:rPr>
        <w:rFonts w:hint="default"/>
        <w:lang w:val="en-CA" w:eastAsia="en-US" w:bidi="ar-SA"/>
      </w:rPr>
    </w:lvl>
    <w:lvl w:ilvl="4" w:tplc="CFE2B346">
      <w:numFmt w:val="bullet"/>
      <w:lvlText w:val="•"/>
      <w:lvlJc w:val="left"/>
      <w:pPr>
        <w:ind w:left="4392" w:hanging="360"/>
      </w:pPr>
      <w:rPr>
        <w:rFonts w:hint="default"/>
        <w:lang w:val="en-CA" w:eastAsia="en-US" w:bidi="ar-SA"/>
      </w:rPr>
    </w:lvl>
    <w:lvl w:ilvl="5" w:tplc="F6585000">
      <w:numFmt w:val="bullet"/>
      <w:lvlText w:val="•"/>
      <w:lvlJc w:val="left"/>
      <w:pPr>
        <w:ind w:left="5280" w:hanging="360"/>
      </w:pPr>
      <w:rPr>
        <w:rFonts w:hint="default"/>
        <w:lang w:val="en-CA" w:eastAsia="en-US" w:bidi="ar-SA"/>
      </w:rPr>
    </w:lvl>
    <w:lvl w:ilvl="6" w:tplc="9C029894">
      <w:numFmt w:val="bullet"/>
      <w:lvlText w:val="•"/>
      <w:lvlJc w:val="left"/>
      <w:pPr>
        <w:ind w:left="6168" w:hanging="360"/>
      </w:pPr>
      <w:rPr>
        <w:rFonts w:hint="default"/>
        <w:lang w:val="en-CA" w:eastAsia="en-US" w:bidi="ar-SA"/>
      </w:rPr>
    </w:lvl>
    <w:lvl w:ilvl="7" w:tplc="D0C0FD0C">
      <w:numFmt w:val="bullet"/>
      <w:lvlText w:val="•"/>
      <w:lvlJc w:val="left"/>
      <w:pPr>
        <w:ind w:left="7056" w:hanging="360"/>
      </w:pPr>
      <w:rPr>
        <w:rFonts w:hint="default"/>
        <w:lang w:val="en-CA" w:eastAsia="en-US" w:bidi="ar-SA"/>
      </w:rPr>
    </w:lvl>
    <w:lvl w:ilvl="8" w:tplc="3C54D00A">
      <w:numFmt w:val="bullet"/>
      <w:lvlText w:val="•"/>
      <w:lvlJc w:val="left"/>
      <w:pPr>
        <w:ind w:left="7944" w:hanging="360"/>
      </w:pPr>
      <w:rPr>
        <w:rFonts w:hint="default"/>
        <w:lang w:val="en-CA" w:eastAsia="en-US" w:bidi="ar-SA"/>
      </w:rPr>
    </w:lvl>
  </w:abstractNum>
  <w:abstractNum w:abstractNumId="1" w15:restartNumberingAfterBreak="0">
    <w:nsid w:val="3C944893"/>
    <w:multiLevelType w:val="hybridMultilevel"/>
    <w:tmpl w:val="F86258C4"/>
    <w:lvl w:ilvl="0" w:tplc="F42CC64A">
      <w:start w:val="1"/>
      <w:numFmt w:val="decimal"/>
      <w:lvlText w:val="%1."/>
      <w:lvlJc w:val="left"/>
      <w:pPr>
        <w:ind w:left="839" w:hanging="360"/>
      </w:pPr>
      <w:rPr>
        <w:rFonts w:ascii="Tahoma" w:eastAsia="Tahoma" w:hAnsi="Tahoma" w:cs="Tahoma" w:hint="default"/>
        <w:w w:val="87"/>
        <w:sz w:val="20"/>
        <w:szCs w:val="20"/>
        <w:lang w:val="en-CA" w:eastAsia="en-US" w:bidi="ar-SA"/>
      </w:rPr>
    </w:lvl>
    <w:lvl w:ilvl="1" w:tplc="8AA2F8A4">
      <w:numFmt w:val="bullet"/>
      <w:lvlText w:val="•"/>
      <w:lvlJc w:val="left"/>
      <w:pPr>
        <w:ind w:left="1728" w:hanging="360"/>
      </w:pPr>
      <w:rPr>
        <w:rFonts w:hint="default"/>
        <w:lang w:val="en-CA" w:eastAsia="en-US" w:bidi="ar-SA"/>
      </w:rPr>
    </w:lvl>
    <w:lvl w:ilvl="2" w:tplc="33FE1704">
      <w:numFmt w:val="bullet"/>
      <w:lvlText w:val="•"/>
      <w:lvlJc w:val="left"/>
      <w:pPr>
        <w:ind w:left="2616" w:hanging="360"/>
      </w:pPr>
      <w:rPr>
        <w:rFonts w:hint="default"/>
        <w:lang w:val="en-CA" w:eastAsia="en-US" w:bidi="ar-SA"/>
      </w:rPr>
    </w:lvl>
    <w:lvl w:ilvl="3" w:tplc="5A1C4554">
      <w:numFmt w:val="bullet"/>
      <w:lvlText w:val="•"/>
      <w:lvlJc w:val="left"/>
      <w:pPr>
        <w:ind w:left="3504" w:hanging="360"/>
      </w:pPr>
      <w:rPr>
        <w:rFonts w:hint="default"/>
        <w:lang w:val="en-CA" w:eastAsia="en-US" w:bidi="ar-SA"/>
      </w:rPr>
    </w:lvl>
    <w:lvl w:ilvl="4" w:tplc="FB36C86C">
      <w:numFmt w:val="bullet"/>
      <w:lvlText w:val="•"/>
      <w:lvlJc w:val="left"/>
      <w:pPr>
        <w:ind w:left="4392" w:hanging="360"/>
      </w:pPr>
      <w:rPr>
        <w:rFonts w:hint="default"/>
        <w:lang w:val="en-CA" w:eastAsia="en-US" w:bidi="ar-SA"/>
      </w:rPr>
    </w:lvl>
    <w:lvl w:ilvl="5" w:tplc="7DB0473C">
      <w:numFmt w:val="bullet"/>
      <w:lvlText w:val="•"/>
      <w:lvlJc w:val="left"/>
      <w:pPr>
        <w:ind w:left="5280" w:hanging="360"/>
      </w:pPr>
      <w:rPr>
        <w:rFonts w:hint="default"/>
        <w:lang w:val="en-CA" w:eastAsia="en-US" w:bidi="ar-SA"/>
      </w:rPr>
    </w:lvl>
    <w:lvl w:ilvl="6" w:tplc="349C9626">
      <w:numFmt w:val="bullet"/>
      <w:lvlText w:val="•"/>
      <w:lvlJc w:val="left"/>
      <w:pPr>
        <w:ind w:left="6168" w:hanging="360"/>
      </w:pPr>
      <w:rPr>
        <w:rFonts w:hint="default"/>
        <w:lang w:val="en-CA" w:eastAsia="en-US" w:bidi="ar-SA"/>
      </w:rPr>
    </w:lvl>
    <w:lvl w:ilvl="7" w:tplc="A1AE1374">
      <w:numFmt w:val="bullet"/>
      <w:lvlText w:val="•"/>
      <w:lvlJc w:val="left"/>
      <w:pPr>
        <w:ind w:left="7056" w:hanging="360"/>
      </w:pPr>
      <w:rPr>
        <w:rFonts w:hint="default"/>
        <w:lang w:val="en-CA" w:eastAsia="en-US" w:bidi="ar-SA"/>
      </w:rPr>
    </w:lvl>
    <w:lvl w:ilvl="8" w:tplc="CED0BB9E">
      <w:numFmt w:val="bullet"/>
      <w:lvlText w:val="•"/>
      <w:lvlJc w:val="left"/>
      <w:pPr>
        <w:ind w:left="7944" w:hanging="360"/>
      </w:pPr>
      <w:rPr>
        <w:rFonts w:hint="default"/>
        <w:lang w:val="en-CA" w:eastAsia="en-US" w:bidi="ar-SA"/>
      </w:rPr>
    </w:lvl>
  </w:abstractNum>
  <w:abstractNum w:abstractNumId="2" w15:restartNumberingAfterBreak="0">
    <w:nsid w:val="5FCF4FC0"/>
    <w:multiLevelType w:val="hybridMultilevel"/>
    <w:tmpl w:val="995A8282"/>
    <w:lvl w:ilvl="0" w:tplc="1F22BEEA">
      <w:numFmt w:val="bullet"/>
      <w:lvlText w:val=""/>
      <w:lvlJc w:val="left"/>
      <w:pPr>
        <w:ind w:left="839" w:hanging="360"/>
      </w:pPr>
      <w:rPr>
        <w:rFonts w:ascii="Symbol" w:eastAsia="Symbol" w:hAnsi="Symbol" w:cs="Symbol" w:hint="default"/>
        <w:w w:val="99"/>
        <w:sz w:val="20"/>
        <w:szCs w:val="20"/>
        <w:lang w:val="en-CA" w:eastAsia="en-US" w:bidi="ar-SA"/>
      </w:rPr>
    </w:lvl>
    <w:lvl w:ilvl="1" w:tplc="A494376C">
      <w:numFmt w:val="bullet"/>
      <w:lvlText w:val="•"/>
      <w:lvlJc w:val="left"/>
      <w:pPr>
        <w:ind w:left="1728" w:hanging="360"/>
      </w:pPr>
      <w:rPr>
        <w:rFonts w:hint="default"/>
        <w:lang w:val="en-CA" w:eastAsia="en-US" w:bidi="ar-SA"/>
      </w:rPr>
    </w:lvl>
    <w:lvl w:ilvl="2" w:tplc="7878F792">
      <w:numFmt w:val="bullet"/>
      <w:lvlText w:val="•"/>
      <w:lvlJc w:val="left"/>
      <w:pPr>
        <w:ind w:left="2616" w:hanging="360"/>
      </w:pPr>
      <w:rPr>
        <w:rFonts w:hint="default"/>
        <w:lang w:val="en-CA" w:eastAsia="en-US" w:bidi="ar-SA"/>
      </w:rPr>
    </w:lvl>
    <w:lvl w:ilvl="3" w:tplc="2702F392">
      <w:numFmt w:val="bullet"/>
      <w:lvlText w:val="•"/>
      <w:lvlJc w:val="left"/>
      <w:pPr>
        <w:ind w:left="3504" w:hanging="360"/>
      </w:pPr>
      <w:rPr>
        <w:rFonts w:hint="default"/>
        <w:lang w:val="en-CA" w:eastAsia="en-US" w:bidi="ar-SA"/>
      </w:rPr>
    </w:lvl>
    <w:lvl w:ilvl="4" w:tplc="CBFAC694">
      <w:numFmt w:val="bullet"/>
      <w:lvlText w:val="•"/>
      <w:lvlJc w:val="left"/>
      <w:pPr>
        <w:ind w:left="4392" w:hanging="360"/>
      </w:pPr>
      <w:rPr>
        <w:rFonts w:hint="default"/>
        <w:lang w:val="en-CA" w:eastAsia="en-US" w:bidi="ar-SA"/>
      </w:rPr>
    </w:lvl>
    <w:lvl w:ilvl="5" w:tplc="BFA23B8C">
      <w:numFmt w:val="bullet"/>
      <w:lvlText w:val="•"/>
      <w:lvlJc w:val="left"/>
      <w:pPr>
        <w:ind w:left="5280" w:hanging="360"/>
      </w:pPr>
      <w:rPr>
        <w:rFonts w:hint="default"/>
        <w:lang w:val="en-CA" w:eastAsia="en-US" w:bidi="ar-SA"/>
      </w:rPr>
    </w:lvl>
    <w:lvl w:ilvl="6" w:tplc="C1F4590A">
      <w:numFmt w:val="bullet"/>
      <w:lvlText w:val="•"/>
      <w:lvlJc w:val="left"/>
      <w:pPr>
        <w:ind w:left="6168" w:hanging="360"/>
      </w:pPr>
      <w:rPr>
        <w:rFonts w:hint="default"/>
        <w:lang w:val="en-CA" w:eastAsia="en-US" w:bidi="ar-SA"/>
      </w:rPr>
    </w:lvl>
    <w:lvl w:ilvl="7" w:tplc="5ACA6496">
      <w:numFmt w:val="bullet"/>
      <w:lvlText w:val="•"/>
      <w:lvlJc w:val="left"/>
      <w:pPr>
        <w:ind w:left="7056" w:hanging="360"/>
      </w:pPr>
      <w:rPr>
        <w:rFonts w:hint="default"/>
        <w:lang w:val="en-CA" w:eastAsia="en-US" w:bidi="ar-SA"/>
      </w:rPr>
    </w:lvl>
    <w:lvl w:ilvl="8" w:tplc="3C2833E0">
      <w:numFmt w:val="bullet"/>
      <w:lvlText w:val="•"/>
      <w:lvlJc w:val="left"/>
      <w:pPr>
        <w:ind w:left="7944" w:hanging="360"/>
      </w:pPr>
      <w:rPr>
        <w:rFonts w:hint="default"/>
        <w:lang w:val="en-CA"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55"/>
    <w:rsid w:val="00171255"/>
    <w:rsid w:val="00292942"/>
    <w:rsid w:val="00551E73"/>
    <w:rsid w:val="00611D37"/>
    <w:rsid w:val="007411E5"/>
    <w:rsid w:val="00817BA6"/>
    <w:rsid w:val="008A1352"/>
    <w:rsid w:val="00B02B10"/>
    <w:rsid w:val="00CB001B"/>
    <w:rsid w:val="00DE3F94"/>
    <w:rsid w:val="00EC05AC"/>
    <w:rsid w:val="00EC2507"/>
    <w:rsid w:val="00FD7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E86D4"/>
  <w15:docId w15:val="{01165C2C-CEBA-4A8B-A58A-AB021D1F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CA"/>
    </w:rPr>
  </w:style>
  <w:style w:type="paragraph" w:styleId="Heading1">
    <w:name w:val="heading 1"/>
    <w:basedOn w:val="Normal"/>
    <w:uiPriority w:val="9"/>
    <w:qFormat/>
    <w:pPr>
      <w:ind w:left="120"/>
      <w:outlineLvl w:val="0"/>
    </w:pPr>
    <w:rPr>
      <w:rFonts w:ascii="Arial" w:eastAsia="Arial" w:hAnsi="Arial" w:cs="Arial"/>
      <w:b/>
      <w:bCs/>
      <w:sz w:val="32"/>
      <w:szCs w:val="32"/>
    </w:rPr>
  </w:style>
  <w:style w:type="paragraph" w:styleId="Heading2">
    <w:name w:val="heading 2"/>
    <w:basedOn w:val="Normal"/>
    <w:uiPriority w:val="9"/>
    <w:unhideWhenUsed/>
    <w:qFormat/>
    <w:pPr>
      <w:ind w:left="12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97" w:right="1612" w:hanging="63"/>
    </w:pPr>
    <w:rPr>
      <w:rFonts w:ascii="Arial" w:eastAsia="Arial" w:hAnsi="Arial" w:cs="Arial"/>
      <w:b/>
      <w:bCs/>
      <w:sz w:val="44"/>
      <w:szCs w:val="44"/>
    </w:rPr>
  </w:style>
  <w:style w:type="paragraph" w:styleId="ListParagraph">
    <w:name w:val="List Paragraph"/>
    <w:basedOn w:val="Normal"/>
    <w:uiPriority w:val="1"/>
    <w:qFormat/>
    <w:pPr>
      <w:spacing w:before="15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3F94"/>
    <w:rPr>
      <w:color w:val="0000FF" w:themeColor="hyperlink"/>
      <w:u w:val="single"/>
    </w:rPr>
  </w:style>
  <w:style w:type="character" w:styleId="UnresolvedMention">
    <w:name w:val="Unresolved Mention"/>
    <w:basedOn w:val="DefaultParagraphFont"/>
    <w:uiPriority w:val="99"/>
    <w:semiHidden/>
    <w:unhideWhenUsed/>
    <w:rsid w:val="00DE3F94"/>
    <w:rPr>
      <w:color w:val="605E5C"/>
      <w:shd w:val="clear" w:color="auto" w:fill="E1DFDD"/>
    </w:rPr>
  </w:style>
  <w:style w:type="paragraph" w:styleId="Header">
    <w:name w:val="header"/>
    <w:basedOn w:val="Normal"/>
    <w:link w:val="HeaderChar"/>
    <w:uiPriority w:val="99"/>
    <w:unhideWhenUsed/>
    <w:rsid w:val="00551E73"/>
    <w:pPr>
      <w:tabs>
        <w:tab w:val="center" w:pos="4680"/>
        <w:tab w:val="right" w:pos="9360"/>
      </w:tabs>
    </w:pPr>
  </w:style>
  <w:style w:type="character" w:customStyle="1" w:styleId="HeaderChar">
    <w:name w:val="Header Char"/>
    <w:basedOn w:val="DefaultParagraphFont"/>
    <w:link w:val="Header"/>
    <w:uiPriority w:val="99"/>
    <w:rsid w:val="00551E73"/>
    <w:rPr>
      <w:rFonts w:ascii="Tahoma" w:eastAsia="Tahoma" w:hAnsi="Tahoma" w:cs="Tahoma"/>
      <w:lang w:val="en-CA"/>
    </w:rPr>
  </w:style>
  <w:style w:type="paragraph" w:styleId="Footer">
    <w:name w:val="footer"/>
    <w:basedOn w:val="Normal"/>
    <w:link w:val="FooterChar"/>
    <w:uiPriority w:val="99"/>
    <w:unhideWhenUsed/>
    <w:rsid w:val="00551E73"/>
    <w:pPr>
      <w:tabs>
        <w:tab w:val="center" w:pos="4680"/>
        <w:tab w:val="right" w:pos="9360"/>
      </w:tabs>
    </w:pPr>
  </w:style>
  <w:style w:type="character" w:customStyle="1" w:styleId="FooterChar">
    <w:name w:val="Footer Char"/>
    <w:basedOn w:val="DefaultParagraphFont"/>
    <w:link w:val="Footer"/>
    <w:uiPriority w:val="99"/>
    <w:rsid w:val="00551E73"/>
    <w:rPr>
      <w:rFonts w:ascii="Tahoma" w:eastAsia="Tahoma" w:hAnsi="Tahoma" w:cs="Tahom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sw1998.ca/resources/collective-agreements/" TargetMode="External"/><Relationship Id="rId18" Type="http://schemas.openxmlformats.org/officeDocument/2006/relationships/hyperlink" Target="https://www.canada.ca/en/employment-social-development/programs/ei/ei-list/ei-employers-supplemental-unemployment-benefit.html" TargetMode="External"/><Relationship Id="rId26" Type="http://schemas.openxmlformats.org/officeDocument/2006/relationships/hyperlink" Target="https://jobs.utoronto.ca/content/UTemp/" TargetMode="External"/><Relationship Id="rId3" Type="http://schemas.openxmlformats.org/officeDocument/2006/relationships/settings" Target="settings.xml"/><Relationship Id="rId21" Type="http://schemas.openxmlformats.org/officeDocument/2006/relationships/hyperlink" Target="https://www.canada.ca/en/revenue-agency/services/benefits/recovery-benefit/crb-who-apply.html" TargetMode="External"/><Relationship Id="rId7" Type="http://schemas.openxmlformats.org/officeDocument/2006/relationships/image" Target="media/image1.jpeg"/><Relationship Id="rId12" Type="http://schemas.openxmlformats.org/officeDocument/2006/relationships/hyperlink" Target="mailto:info@usw1998.ca" TargetMode="External"/><Relationship Id="rId17" Type="http://schemas.openxmlformats.org/officeDocument/2006/relationships/footer" Target="footer1.xml"/><Relationship Id="rId25" Type="http://schemas.openxmlformats.org/officeDocument/2006/relationships/hyperlink" Target="https://www.canada.ca/en/revenue-agency/services/benefits/recovery-benefit.htm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canada.ca/en/employment-social-development/programs/ei/ei-list/working-while-claim.html" TargetMode="External"/><Relationship Id="rId29" Type="http://schemas.openxmlformats.org/officeDocument/2006/relationships/hyperlink" Target="mailto:info@usw1998.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canada.ca/en/services/benefits/ei/ei-regular-benefit.html" TargetMode="External"/><Relationship Id="rId5" Type="http://schemas.openxmlformats.org/officeDocument/2006/relationships/footnotes" Target="footnotes.xml"/><Relationship Id="rId15" Type="http://schemas.openxmlformats.org/officeDocument/2006/relationships/hyperlink" Target="https://www.canada.ca/en/services/benefits/ei/cerb-application/transition.html" TargetMode="External"/><Relationship Id="rId23" Type="http://schemas.openxmlformats.org/officeDocument/2006/relationships/hyperlink" Target="https://www.canada.ca/en/employment-social-development/services/my-account.html" TargetMode="External"/><Relationship Id="rId28" Type="http://schemas.openxmlformats.org/officeDocument/2006/relationships/hyperlink" Target="http://benefits.hrandequity.utoronto.ca/efap/" TargetMode="External"/><Relationship Id="rId10" Type="http://schemas.openxmlformats.org/officeDocument/2006/relationships/image" Target="media/image4.png"/><Relationship Id="rId19" Type="http://schemas.openxmlformats.org/officeDocument/2006/relationships/hyperlink" Target="https://easi.its.utoronto.ca/administrative-web-services/employee-self-service-es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anada.ca/en/revenue-agency/services/benefits/recovery-benefit.html" TargetMode="External"/><Relationship Id="rId22" Type="http://schemas.openxmlformats.org/officeDocument/2006/relationships/hyperlink" Target="https://www.canada.ca/en/employment-social-development/services/my-account.html" TargetMode="External"/><Relationship Id="rId27" Type="http://schemas.openxmlformats.org/officeDocument/2006/relationships/hyperlink" Target="mailto:life_line@bellnet.c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Burke</dc:creator>
  <cp:lastModifiedBy>Jan Eichmanis</cp:lastModifiedBy>
  <cp:revision>2</cp:revision>
  <dcterms:created xsi:type="dcterms:W3CDTF">2021-08-25T17:01:00Z</dcterms:created>
  <dcterms:modified xsi:type="dcterms:W3CDTF">2021-08-25T17:01:00Z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Acrobat PDFMaker 20 for Word</vt:lpwstr>
  </property>
  <property fmtid="{D5CDD505-2E9C-101B-9397-08002B2CF9AE}" pid="4" name="LastSaved">
    <vt:filetime>2021-01-28T00:00:00Z</vt:filetime>
  </property>
</Properties>
</file>